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9F162" w14:textId="77777777" w:rsidR="004E30F0" w:rsidRPr="00957B77" w:rsidRDefault="004E30F0" w:rsidP="003B2528">
      <w:pPr>
        <w:spacing w:after="120"/>
        <w:jc w:val="center"/>
        <w:rPr>
          <w:b/>
          <w:sz w:val="28"/>
          <w:szCs w:val="28"/>
        </w:rPr>
      </w:pPr>
      <w:r w:rsidRPr="00957B77">
        <w:rPr>
          <w:b/>
          <w:sz w:val="28"/>
          <w:szCs w:val="28"/>
        </w:rPr>
        <w:t xml:space="preserve">Proposition de sujet de thèse </w:t>
      </w:r>
    </w:p>
    <w:p w14:paraId="1BBE310B" w14:textId="24E7B1CB" w:rsidR="004E30F0" w:rsidRPr="00957B77" w:rsidRDefault="004E30F0" w:rsidP="003B2528">
      <w:pPr>
        <w:spacing w:after="120"/>
        <w:jc w:val="center"/>
        <w:rPr>
          <w:b/>
          <w:sz w:val="28"/>
          <w:szCs w:val="28"/>
        </w:rPr>
      </w:pPr>
      <w:r>
        <w:rPr>
          <w:b/>
          <w:sz w:val="28"/>
          <w:szCs w:val="28"/>
        </w:rPr>
        <w:t>Campagne 201</w:t>
      </w:r>
      <w:r w:rsidR="00AA230F">
        <w:rPr>
          <w:b/>
          <w:sz w:val="28"/>
          <w:szCs w:val="28"/>
        </w:rPr>
        <w:t>7</w:t>
      </w:r>
      <w:r w:rsidRPr="00957B77">
        <w:rPr>
          <w:b/>
          <w:sz w:val="28"/>
          <w:szCs w:val="28"/>
        </w:rPr>
        <w:t> d’attribution des contrats doctoraux</w:t>
      </w:r>
      <w:r>
        <w:rPr>
          <w:b/>
          <w:sz w:val="28"/>
          <w:szCs w:val="28"/>
        </w:rPr>
        <w:t xml:space="preserve"> attribués à EDCSV</w:t>
      </w:r>
    </w:p>
    <w:p w14:paraId="53996FC8" w14:textId="77777777" w:rsidR="004E30F0" w:rsidRDefault="004E30F0" w:rsidP="003B2528">
      <w:pPr>
        <w:spacing w:after="120" w:line="240" w:lineRule="auto"/>
      </w:pPr>
      <w:r w:rsidRPr="00880785">
        <w:rPr>
          <w:b/>
        </w:rPr>
        <w:t xml:space="preserve">Directeur de thèse </w:t>
      </w:r>
      <w:r w:rsidRPr="00880785">
        <w:t>(</w:t>
      </w:r>
      <w:proofErr w:type="spellStart"/>
      <w:r w:rsidRPr="00880785">
        <w:t>Supervisor</w:t>
      </w:r>
      <w:proofErr w:type="spellEnd"/>
      <w:r w:rsidRPr="00880785">
        <w:t>)</w:t>
      </w:r>
      <w:r w:rsidRPr="00880785">
        <w:rPr>
          <w:b/>
        </w:rPr>
        <w:t>, HDR rattaché à EDCSV</w:t>
      </w:r>
      <w:r>
        <w:t>:</w:t>
      </w:r>
    </w:p>
    <w:p w14:paraId="40622BCA" w14:textId="44894334" w:rsidR="000175D5" w:rsidRDefault="000175D5" w:rsidP="00880785">
      <w:pPr>
        <w:spacing w:after="0" w:line="240" w:lineRule="auto"/>
        <w:rPr>
          <w:rFonts w:eastAsia="Times New Roman"/>
        </w:rPr>
      </w:pPr>
      <w:r>
        <w:rPr>
          <w:rFonts w:eastAsia="Times New Roman"/>
        </w:rPr>
        <w:t>ZAPUN André  (HDR 2006)</w:t>
      </w:r>
      <w:r w:rsidR="00880785">
        <w:rPr>
          <w:rFonts w:eastAsia="Times New Roman"/>
        </w:rPr>
        <w:tab/>
      </w:r>
      <w:r w:rsidR="00880785">
        <w:rPr>
          <w:rFonts w:eastAsia="Times New Roman"/>
        </w:rPr>
        <w:tab/>
      </w:r>
      <w:r w:rsidR="00880785">
        <w:rPr>
          <w:rFonts w:eastAsia="Times New Roman"/>
        </w:rPr>
        <w:tab/>
      </w:r>
      <w:hyperlink r:id="rId5" w:history="1">
        <w:r w:rsidR="00880785">
          <w:rPr>
            <w:rStyle w:val="Lienhypertexte"/>
            <w:rFonts w:eastAsia="Times New Roman"/>
          </w:rPr>
          <w:t>andre.zapun@ibs.fr</w:t>
        </w:r>
      </w:hyperlink>
    </w:p>
    <w:p w14:paraId="52EF2EAA" w14:textId="2ED230DB" w:rsidR="00880785" w:rsidRDefault="000175D5" w:rsidP="00880785">
      <w:pPr>
        <w:spacing w:after="0" w:line="240" w:lineRule="auto"/>
        <w:rPr>
          <w:rFonts w:eastAsia="Times New Roman"/>
        </w:rPr>
      </w:pPr>
      <w:r>
        <w:rPr>
          <w:rFonts w:eastAsia="Times New Roman"/>
        </w:rPr>
        <w:t>Groupe Pneumocoque</w:t>
      </w:r>
      <w:r w:rsidR="00880785">
        <w:rPr>
          <w:rFonts w:eastAsia="Times New Roman"/>
        </w:rPr>
        <w:tab/>
      </w:r>
      <w:r w:rsidR="00880785">
        <w:rPr>
          <w:rFonts w:eastAsia="Times New Roman"/>
        </w:rPr>
        <w:tab/>
      </w:r>
      <w:r w:rsidR="00880785">
        <w:rPr>
          <w:rFonts w:eastAsia="Times New Roman"/>
        </w:rPr>
        <w:tab/>
      </w:r>
      <w:r w:rsidR="00880785">
        <w:rPr>
          <w:rFonts w:eastAsia="Times New Roman"/>
        </w:rPr>
        <w:tab/>
      </w:r>
      <w:r w:rsidR="00880785">
        <w:rPr>
          <w:rFonts w:eastAsia="Times New Roman"/>
        </w:rPr>
        <w:t>+33 (0)4 57 42 85 43</w:t>
      </w:r>
    </w:p>
    <w:p w14:paraId="7C6E7F67" w14:textId="77777777" w:rsidR="000175D5" w:rsidRDefault="000175D5" w:rsidP="000175D5">
      <w:pPr>
        <w:spacing w:after="0" w:line="240" w:lineRule="auto"/>
        <w:rPr>
          <w:rFonts w:eastAsia="Times New Roman"/>
        </w:rPr>
      </w:pPr>
      <w:r>
        <w:rPr>
          <w:rFonts w:eastAsia="Times New Roman"/>
        </w:rPr>
        <w:t>Institut de Biologie Structurale</w:t>
      </w:r>
    </w:p>
    <w:p w14:paraId="361A801D" w14:textId="77777777" w:rsidR="000175D5" w:rsidRDefault="000175D5" w:rsidP="000175D5">
      <w:pPr>
        <w:spacing w:after="0" w:line="240" w:lineRule="auto"/>
        <w:rPr>
          <w:rFonts w:eastAsia="Times New Roman"/>
        </w:rPr>
      </w:pPr>
      <w:r>
        <w:rPr>
          <w:rFonts w:eastAsia="Times New Roman"/>
        </w:rPr>
        <w:t>71 Av. des Martyrs</w:t>
      </w:r>
    </w:p>
    <w:p w14:paraId="31B1AF61" w14:textId="23A4CB0A" w:rsidR="000175D5" w:rsidRDefault="000175D5" w:rsidP="000175D5">
      <w:pPr>
        <w:spacing w:after="0" w:line="240" w:lineRule="auto"/>
        <w:rPr>
          <w:rFonts w:eastAsia="Times New Roman"/>
        </w:rPr>
      </w:pPr>
      <w:r>
        <w:rPr>
          <w:rFonts w:eastAsia="Times New Roman"/>
        </w:rPr>
        <w:t xml:space="preserve">38044 Grenoble, </w:t>
      </w:r>
      <w:r w:rsidR="00880785">
        <w:rPr>
          <w:rFonts w:eastAsia="Times New Roman"/>
        </w:rPr>
        <w:t>France</w:t>
      </w:r>
    </w:p>
    <w:p w14:paraId="60E3F296" w14:textId="77777777" w:rsidR="00880785" w:rsidRDefault="00880785" w:rsidP="000175D5">
      <w:pPr>
        <w:spacing w:after="0" w:line="240" w:lineRule="auto"/>
        <w:rPr>
          <w:rFonts w:eastAsia="Times New Roman"/>
        </w:rPr>
      </w:pPr>
    </w:p>
    <w:p w14:paraId="53D0AC1D" w14:textId="77777777" w:rsidR="004E30F0" w:rsidRDefault="004E30F0">
      <w:r w:rsidRPr="001F64FD">
        <w:rPr>
          <w:b/>
        </w:rPr>
        <w:t>Unité de Recherche</w:t>
      </w:r>
      <w:r>
        <w:t>/</w:t>
      </w:r>
      <w:proofErr w:type="spellStart"/>
      <w:r>
        <w:t>Laboratory</w:t>
      </w:r>
      <w:proofErr w:type="spellEnd"/>
      <w:r>
        <w:t> :</w:t>
      </w:r>
    </w:p>
    <w:p w14:paraId="0767C648" w14:textId="77777777" w:rsidR="000175D5" w:rsidRDefault="000175D5" w:rsidP="000175D5">
      <w:pPr>
        <w:spacing w:after="0" w:line="240" w:lineRule="auto"/>
        <w:rPr>
          <w:rFonts w:eastAsia="Times New Roman"/>
        </w:rPr>
      </w:pPr>
      <w:r>
        <w:rPr>
          <w:rFonts w:eastAsia="Times New Roman"/>
        </w:rPr>
        <w:t>Institut de Biologie Structurale UMR5075</w:t>
      </w:r>
    </w:p>
    <w:p w14:paraId="332E614B" w14:textId="77777777" w:rsidR="000175D5" w:rsidRDefault="000175D5" w:rsidP="000175D5">
      <w:pPr>
        <w:spacing w:after="0" w:line="240" w:lineRule="auto"/>
        <w:rPr>
          <w:rFonts w:eastAsia="Times New Roman"/>
        </w:rPr>
      </w:pPr>
      <w:proofErr w:type="spellStart"/>
      <w:r>
        <w:rPr>
          <w:rFonts w:eastAsia="Times New Roman"/>
        </w:rPr>
        <w:t>Dir</w:t>
      </w:r>
      <w:proofErr w:type="spellEnd"/>
      <w:r>
        <w:rPr>
          <w:rFonts w:eastAsia="Times New Roman"/>
        </w:rPr>
        <w:t xml:space="preserve">.  </w:t>
      </w:r>
      <w:proofErr w:type="spellStart"/>
      <w:r>
        <w:rPr>
          <w:rFonts w:eastAsia="Times New Roman"/>
        </w:rPr>
        <w:t>Winfried</w:t>
      </w:r>
      <w:proofErr w:type="spellEnd"/>
      <w:r>
        <w:rPr>
          <w:rFonts w:eastAsia="Times New Roman"/>
        </w:rPr>
        <w:t xml:space="preserve"> WEISSENHORN</w:t>
      </w:r>
    </w:p>
    <w:p w14:paraId="15574960" w14:textId="77777777" w:rsidR="000175D5" w:rsidRDefault="000175D5" w:rsidP="000175D5">
      <w:pPr>
        <w:spacing w:after="0" w:line="240" w:lineRule="auto"/>
        <w:rPr>
          <w:rFonts w:eastAsia="Times New Roman"/>
        </w:rPr>
      </w:pPr>
    </w:p>
    <w:p w14:paraId="50A69428" w14:textId="77777777" w:rsidR="004E30F0" w:rsidRDefault="004E30F0">
      <w:r w:rsidRPr="001F64FD">
        <w:rPr>
          <w:b/>
        </w:rPr>
        <w:t>Equipe de recherche</w:t>
      </w:r>
      <w:r>
        <w:t>/</w:t>
      </w:r>
      <w:proofErr w:type="spellStart"/>
      <w:r>
        <w:t>Research</w:t>
      </w:r>
      <w:proofErr w:type="spellEnd"/>
      <w:r>
        <w:t xml:space="preserve"> team :</w:t>
      </w:r>
    </w:p>
    <w:p w14:paraId="79144308" w14:textId="2EDC5225" w:rsidR="000175D5" w:rsidRPr="000175D5" w:rsidRDefault="000175D5" w:rsidP="000175D5">
      <w:pPr>
        <w:spacing w:after="0" w:line="240" w:lineRule="auto"/>
        <w:rPr>
          <w:rFonts w:eastAsia="Times New Roman"/>
        </w:rPr>
      </w:pPr>
      <w:r w:rsidRPr="000175D5">
        <w:rPr>
          <w:rFonts w:eastAsia="Times New Roman"/>
        </w:rPr>
        <w:t>Groupe Pneumocoque</w:t>
      </w:r>
      <w:r w:rsidR="00880785">
        <w:rPr>
          <w:rFonts w:eastAsia="Times New Roman"/>
        </w:rPr>
        <w:t xml:space="preserve"> (</w:t>
      </w:r>
      <w:r w:rsidRPr="000175D5">
        <w:rPr>
          <w:rFonts w:eastAsia="Times New Roman"/>
        </w:rPr>
        <w:t>Thierry VERNET</w:t>
      </w:r>
      <w:r w:rsidR="00880785">
        <w:rPr>
          <w:rFonts w:eastAsia="Times New Roman"/>
        </w:rPr>
        <w:t>)</w:t>
      </w:r>
    </w:p>
    <w:p w14:paraId="195C80E5" w14:textId="77777777" w:rsidR="004E30F0" w:rsidRDefault="004E30F0" w:rsidP="003B2528">
      <w:pPr>
        <w:spacing w:after="120" w:line="240" w:lineRule="auto"/>
      </w:pPr>
    </w:p>
    <w:p w14:paraId="77013CC7" w14:textId="77777777" w:rsidR="00C04878" w:rsidRDefault="00C04878" w:rsidP="00C04878">
      <w:r w:rsidRPr="001F64FD">
        <w:rPr>
          <w:b/>
        </w:rPr>
        <w:t>Titre du projet de thèse</w:t>
      </w:r>
      <w:r>
        <w:t> (en français):</w:t>
      </w:r>
    </w:p>
    <w:p w14:paraId="058590F0" w14:textId="77777777" w:rsidR="00C04878" w:rsidRPr="00E02C91" w:rsidRDefault="00C04878" w:rsidP="00C04878">
      <w:pPr>
        <w:spacing w:after="0" w:line="240" w:lineRule="auto"/>
        <w:rPr>
          <w:rFonts w:eastAsia="Times New Roman"/>
        </w:rPr>
      </w:pPr>
      <w:r>
        <w:rPr>
          <w:rFonts w:eastAsia="Times New Roman"/>
        </w:rPr>
        <w:t>Assemblage de la paroi du pneumocoque : mécanismes et inhibition</w:t>
      </w:r>
    </w:p>
    <w:p w14:paraId="7015F75D" w14:textId="77777777" w:rsidR="00C04878" w:rsidRPr="003B2528" w:rsidRDefault="00C04878" w:rsidP="00C04878">
      <w:pPr>
        <w:spacing w:after="120" w:line="240" w:lineRule="auto"/>
      </w:pPr>
    </w:p>
    <w:p w14:paraId="15BFA31F" w14:textId="77777777" w:rsidR="00C04878" w:rsidRDefault="00C04878" w:rsidP="00C04878">
      <w:r w:rsidRPr="001F64FD">
        <w:rPr>
          <w:b/>
        </w:rPr>
        <w:t>Titre du projet de thèse</w:t>
      </w:r>
      <w:r>
        <w:t> (en anglais):</w:t>
      </w:r>
    </w:p>
    <w:p w14:paraId="73E1AB4F" w14:textId="77777777" w:rsidR="00C04878" w:rsidRPr="00E02C91" w:rsidRDefault="00C04878" w:rsidP="00C04878">
      <w:pPr>
        <w:spacing w:after="0" w:line="240" w:lineRule="auto"/>
        <w:rPr>
          <w:rFonts w:eastAsia="Times New Roman"/>
        </w:rPr>
      </w:pPr>
      <w:proofErr w:type="spellStart"/>
      <w:r>
        <w:rPr>
          <w:rFonts w:eastAsia="Times New Roman"/>
        </w:rPr>
        <w:t>Bacterial</w:t>
      </w:r>
      <w:proofErr w:type="spellEnd"/>
      <w:r>
        <w:rPr>
          <w:rFonts w:eastAsia="Times New Roman"/>
        </w:rPr>
        <w:t xml:space="preserve"> </w:t>
      </w:r>
      <w:proofErr w:type="spellStart"/>
      <w:r>
        <w:rPr>
          <w:rFonts w:eastAsia="Times New Roman"/>
        </w:rPr>
        <w:t>cell</w:t>
      </w:r>
      <w:proofErr w:type="spellEnd"/>
      <w:r>
        <w:rPr>
          <w:rFonts w:eastAsia="Times New Roman"/>
        </w:rPr>
        <w:t xml:space="preserve"> </w:t>
      </w:r>
      <w:proofErr w:type="spellStart"/>
      <w:r>
        <w:rPr>
          <w:rFonts w:eastAsia="Times New Roman"/>
        </w:rPr>
        <w:t>wall</w:t>
      </w:r>
      <w:proofErr w:type="spellEnd"/>
      <w:r>
        <w:rPr>
          <w:rFonts w:eastAsia="Times New Roman"/>
        </w:rPr>
        <w:t xml:space="preserve"> </w:t>
      </w:r>
      <w:proofErr w:type="spellStart"/>
      <w:r>
        <w:rPr>
          <w:rFonts w:eastAsia="Times New Roman"/>
        </w:rPr>
        <w:t>assembly</w:t>
      </w:r>
      <w:proofErr w:type="spellEnd"/>
      <w:r>
        <w:rPr>
          <w:rFonts w:eastAsia="Times New Roman"/>
        </w:rPr>
        <w:t xml:space="preserve"> in the </w:t>
      </w:r>
      <w:proofErr w:type="spellStart"/>
      <w:r>
        <w:rPr>
          <w:rFonts w:eastAsia="Times New Roman"/>
        </w:rPr>
        <w:t>pneumococcus</w:t>
      </w:r>
      <w:proofErr w:type="spellEnd"/>
      <w:r>
        <w:rPr>
          <w:rFonts w:eastAsia="Times New Roman"/>
        </w:rPr>
        <w:t xml:space="preserve">: </w:t>
      </w:r>
      <w:proofErr w:type="spellStart"/>
      <w:r>
        <w:rPr>
          <w:rFonts w:eastAsia="Times New Roman"/>
        </w:rPr>
        <w:t>mechanisms</w:t>
      </w:r>
      <w:proofErr w:type="spellEnd"/>
      <w:r>
        <w:rPr>
          <w:rFonts w:eastAsia="Times New Roman"/>
        </w:rPr>
        <w:t xml:space="preserve"> and inhibition</w:t>
      </w:r>
    </w:p>
    <w:p w14:paraId="3375E7BE" w14:textId="77777777" w:rsidR="00C04878" w:rsidRDefault="00C04878" w:rsidP="00C04878"/>
    <w:p w14:paraId="4D48292F" w14:textId="77777777" w:rsidR="00C04878" w:rsidRDefault="00C04878" w:rsidP="00C04878">
      <w:r w:rsidRPr="001F64FD">
        <w:rPr>
          <w:b/>
        </w:rPr>
        <w:t>Résumé</w:t>
      </w:r>
      <w:r>
        <w:t> (en anglais): Précisez le contexte, les objectifs, les méthodes (500 mots maximum)</w:t>
      </w:r>
    </w:p>
    <w:p w14:paraId="6460BCA6" w14:textId="77777777" w:rsidR="00C04878" w:rsidRPr="0099721E" w:rsidRDefault="00C04878" w:rsidP="00C04878">
      <w:pPr>
        <w:spacing w:after="0" w:line="240" w:lineRule="auto"/>
        <w:rPr>
          <w:rFonts w:eastAsia="Times New Roman"/>
          <w:lang w:val="en-US"/>
        </w:rPr>
      </w:pPr>
      <w:r w:rsidRPr="0099721E">
        <w:rPr>
          <w:rFonts w:eastAsia="Times New Roman"/>
          <w:i/>
          <w:lang w:val="en-US"/>
        </w:rPr>
        <w:t>Streptococcus pneumoniae</w:t>
      </w:r>
      <w:r w:rsidRPr="0099721E">
        <w:rPr>
          <w:rFonts w:eastAsia="Times New Roman"/>
          <w:lang w:val="en-US"/>
        </w:rPr>
        <w:t xml:space="preserve"> is a major human pathogen that kills over 1.6 million people per year.</w:t>
      </w:r>
      <w:r>
        <w:rPr>
          <w:rFonts w:eastAsia="Times New Roman"/>
          <w:lang w:val="en-US"/>
        </w:rPr>
        <w:t xml:space="preserve">  </w:t>
      </w:r>
      <w:r w:rsidRPr="0099721E">
        <w:rPr>
          <w:rFonts w:eastAsia="Times New Roman"/>
          <w:lang w:val="en-US"/>
        </w:rPr>
        <w:t>Pneumococcus causes otitis, pneumonia and meningitis by invad</w:t>
      </w:r>
      <w:r>
        <w:rPr>
          <w:rFonts w:eastAsia="Times New Roman"/>
          <w:lang w:val="en-US"/>
        </w:rPr>
        <w:t>ing various organs and tissues.</w:t>
      </w:r>
    </w:p>
    <w:p w14:paraId="6E321E91" w14:textId="77777777" w:rsidR="00C04878" w:rsidRDefault="00C04878" w:rsidP="00C04878">
      <w:pPr>
        <w:spacing w:after="0" w:line="240" w:lineRule="auto"/>
        <w:rPr>
          <w:rFonts w:eastAsia="Times New Roman"/>
          <w:lang w:val="en-US"/>
        </w:rPr>
      </w:pPr>
      <w:r w:rsidRPr="0099721E">
        <w:rPr>
          <w:rFonts w:eastAsia="Times New Roman"/>
          <w:lang w:val="en-US"/>
        </w:rPr>
        <w:t>The bacterial cell wall is constituted of a giant polymer of disaccharide chains cross-linked by peptide bridges</w:t>
      </w:r>
      <w:r>
        <w:rPr>
          <w:rFonts w:eastAsia="Times New Roman"/>
          <w:lang w:val="en-US"/>
        </w:rPr>
        <w:t xml:space="preserve"> </w:t>
      </w:r>
      <w:r w:rsidRPr="0099721E">
        <w:rPr>
          <w:rFonts w:eastAsia="Times New Roman"/>
          <w:lang w:val="en-US"/>
        </w:rPr>
        <w:t xml:space="preserve">termed the peptidoglycan. </w:t>
      </w:r>
      <w:r>
        <w:rPr>
          <w:rFonts w:eastAsia="Times New Roman"/>
          <w:lang w:val="en-US"/>
        </w:rPr>
        <w:t xml:space="preserve"> Several classes of antibiotics, including the most widely used beta-lactams, function by preventing proper peptidoglycan synthesis.</w:t>
      </w:r>
    </w:p>
    <w:p w14:paraId="13CBA0F5" w14:textId="77777777" w:rsidR="00C04878" w:rsidRDefault="00C04878" w:rsidP="00C04878">
      <w:pPr>
        <w:spacing w:after="0" w:line="240" w:lineRule="auto"/>
        <w:rPr>
          <w:rFonts w:eastAsia="Times New Roman"/>
          <w:lang w:val="en-US"/>
        </w:rPr>
      </w:pPr>
      <w:r>
        <w:rPr>
          <w:rFonts w:eastAsia="Times New Roman"/>
          <w:lang w:val="en-US"/>
        </w:rPr>
        <w:t>In the context of rising worldwide antibiotic resistance the project aims at characterizing (A) an enzyme involved in the synthesis of the peptidoglycan precursor in the cytoplasm, and (B) the enzymes involved in peptidoglycan assembly at the cell surface.</w:t>
      </w:r>
    </w:p>
    <w:p w14:paraId="05EA8949" w14:textId="77777777" w:rsidR="00C04878" w:rsidRDefault="00C04878" w:rsidP="00C04878">
      <w:pPr>
        <w:spacing w:after="0" w:line="240" w:lineRule="auto"/>
        <w:rPr>
          <w:rFonts w:eastAsia="Times New Roman"/>
          <w:lang w:val="en-US"/>
        </w:rPr>
      </w:pPr>
      <w:r>
        <w:rPr>
          <w:rFonts w:eastAsia="Times New Roman"/>
          <w:lang w:val="en-US"/>
        </w:rPr>
        <w:t xml:space="preserve">A)  </w:t>
      </w:r>
      <w:proofErr w:type="spellStart"/>
      <w:r>
        <w:rPr>
          <w:rFonts w:eastAsia="Times New Roman"/>
          <w:lang w:val="en-US"/>
        </w:rPr>
        <w:t>MurT</w:t>
      </w:r>
      <w:proofErr w:type="spellEnd"/>
      <w:r>
        <w:rPr>
          <w:rFonts w:eastAsia="Times New Roman"/>
          <w:lang w:val="en-US"/>
        </w:rPr>
        <w:t>/</w:t>
      </w:r>
      <w:proofErr w:type="spellStart"/>
      <w:r>
        <w:rPr>
          <w:rFonts w:eastAsia="Times New Roman"/>
          <w:lang w:val="en-US"/>
        </w:rPr>
        <w:t>GatD</w:t>
      </w:r>
      <w:proofErr w:type="spellEnd"/>
      <w:r>
        <w:rPr>
          <w:rFonts w:eastAsia="Times New Roman"/>
          <w:lang w:val="en-US"/>
        </w:rPr>
        <w:t xml:space="preserve"> is an essential amidotransferase that modifies the precursor of peptidoglycan (lipid II).  It changes the second residue of the stem peptide of lipid II from gamma-D-</w:t>
      </w:r>
      <w:proofErr w:type="spellStart"/>
      <w:r>
        <w:rPr>
          <w:rFonts w:eastAsia="Times New Roman"/>
          <w:lang w:val="en-US"/>
        </w:rPr>
        <w:t>Glu</w:t>
      </w:r>
      <w:proofErr w:type="spellEnd"/>
      <w:r>
        <w:rPr>
          <w:rFonts w:eastAsia="Times New Roman"/>
          <w:lang w:val="en-US"/>
        </w:rPr>
        <w:t xml:space="preserve"> to </w:t>
      </w:r>
      <w:proofErr w:type="spellStart"/>
      <w:r>
        <w:rPr>
          <w:rFonts w:eastAsia="Times New Roman"/>
          <w:lang w:val="en-US"/>
        </w:rPr>
        <w:t>iso</w:t>
      </w:r>
      <w:proofErr w:type="spellEnd"/>
      <w:r>
        <w:rPr>
          <w:rFonts w:eastAsia="Times New Roman"/>
          <w:lang w:val="en-US"/>
        </w:rPr>
        <w:t>-D-</w:t>
      </w:r>
      <w:proofErr w:type="spellStart"/>
      <w:r>
        <w:rPr>
          <w:rFonts w:eastAsia="Times New Roman"/>
          <w:lang w:val="en-US"/>
        </w:rPr>
        <w:t>Gln</w:t>
      </w:r>
      <w:proofErr w:type="spellEnd"/>
      <w:r>
        <w:rPr>
          <w:rFonts w:eastAsia="Times New Roman"/>
          <w:lang w:val="en-US"/>
        </w:rPr>
        <w:t xml:space="preserve">.  </w:t>
      </w:r>
      <w:proofErr w:type="spellStart"/>
      <w:r>
        <w:rPr>
          <w:rFonts w:eastAsia="Times New Roman"/>
          <w:lang w:val="en-US"/>
        </w:rPr>
        <w:t>MurT</w:t>
      </w:r>
      <w:proofErr w:type="spellEnd"/>
      <w:r>
        <w:rPr>
          <w:rFonts w:eastAsia="Times New Roman"/>
          <w:lang w:val="en-US"/>
        </w:rPr>
        <w:t>/</w:t>
      </w:r>
      <w:proofErr w:type="spellStart"/>
      <w:r>
        <w:rPr>
          <w:rFonts w:eastAsia="Times New Roman"/>
          <w:lang w:val="en-US"/>
        </w:rPr>
        <w:t>GatD</w:t>
      </w:r>
      <w:proofErr w:type="spellEnd"/>
      <w:r>
        <w:rPr>
          <w:rFonts w:eastAsia="Times New Roman"/>
          <w:lang w:val="en-US"/>
        </w:rPr>
        <w:t xml:space="preserve"> is essential in pneumococcus and therefore a potential drug target.  We have solved the crystal structure and collaborators will synthesize potential inhibitors.</w:t>
      </w:r>
    </w:p>
    <w:p w14:paraId="11A1646E" w14:textId="77777777" w:rsidR="00C04878" w:rsidRDefault="00C04878" w:rsidP="00C04878">
      <w:pPr>
        <w:spacing w:after="0" w:line="240" w:lineRule="auto"/>
        <w:rPr>
          <w:rFonts w:eastAsia="Times New Roman"/>
          <w:lang w:val="en-US"/>
        </w:rPr>
      </w:pPr>
      <w:r>
        <w:rPr>
          <w:rFonts w:eastAsia="Times New Roman"/>
          <w:lang w:val="en-US"/>
        </w:rPr>
        <w:t xml:space="preserve">Aim: we will characterize in detail the enzymatic mechanism of </w:t>
      </w:r>
      <w:proofErr w:type="spellStart"/>
      <w:r>
        <w:rPr>
          <w:rFonts w:eastAsia="Times New Roman"/>
          <w:lang w:val="en-US"/>
        </w:rPr>
        <w:t>MurT</w:t>
      </w:r>
      <w:proofErr w:type="spellEnd"/>
      <w:r>
        <w:rPr>
          <w:rFonts w:eastAsia="Times New Roman"/>
          <w:lang w:val="en-US"/>
        </w:rPr>
        <w:t>/</w:t>
      </w:r>
      <w:proofErr w:type="spellStart"/>
      <w:r>
        <w:rPr>
          <w:rFonts w:eastAsia="Times New Roman"/>
          <w:lang w:val="en-US"/>
        </w:rPr>
        <w:t>GatD</w:t>
      </w:r>
      <w:proofErr w:type="spellEnd"/>
      <w:r>
        <w:rPr>
          <w:rFonts w:eastAsia="Times New Roman"/>
          <w:lang w:val="en-US"/>
        </w:rPr>
        <w:t xml:space="preserve"> by combining the kinetic in vitro study of site-directed point mutants and various substrates and inhibitors.</w:t>
      </w:r>
    </w:p>
    <w:p w14:paraId="77967832" w14:textId="77777777" w:rsidR="00C04878" w:rsidRDefault="00C04878" w:rsidP="00C04878">
      <w:pPr>
        <w:spacing w:after="0" w:line="240" w:lineRule="auto"/>
        <w:rPr>
          <w:rFonts w:eastAsia="Times New Roman"/>
          <w:lang w:val="en-US"/>
        </w:rPr>
      </w:pPr>
      <w:r>
        <w:rPr>
          <w:rFonts w:eastAsia="Times New Roman"/>
          <w:lang w:val="en-US"/>
        </w:rPr>
        <w:t>B)  Lipid II is polymerized to form peptidoglycan at the bacterial cell surface by enzymes that are the target of beta-lactams.  These enzymes are called penicillin-binding proteins (PBPs).  How PBPs are regulated to build a cell wall with the appropriate shape and properties is a fundamental question?</w:t>
      </w:r>
    </w:p>
    <w:p w14:paraId="628E04C2" w14:textId="77777777" w:rsidR="00C04878" w:rsidRDefault="00C04878" w:rsidP="00C04878">
      <w:pPr>
        <w:spacing w:after="0" w:line="240" w:lineRule="auto"/>
        <w:rPr>
          <w:rFonts w:eastAsia="Times New Roman"/>
          <w:lang w:val="en-US"/>
        </w:rPr>
      </w:pPr>
      <w:r>
        <w:rPr>
          <w:rFonts w:eastAsia="Times New Roman"/>
          <w:lang w:val="en-US"/>
        </w:rPr>
        <w:t>Aim: we will reconstitute the assembly of peptidoglycan in vitro at the surface of liposomes using lipid II and recombinant PBPs.  We will test in this system the function of other proteins thought to affect the activity of PBPs.</w:t>
      </w:r>
    </w:p>
    <w:p w14:paraId="7F5A3B6E" w14:textId="77777777" w:rsidR="004E30F0" w:rsidRDefault="004E30F0">
      <w:bookmarkStart w:id="0" w:name="_GoBack"/>
      <w:bookmarkEnd w:id="0"/>
      <w:r w:rsidRPr="001F64FD">
        <w:rPr>
          <w:b/>
        </w:rPr>
        <w:lastRenderedPageBreak/>
        <w:t>Mots-clés</w:t>
      </w:r>
      <w:r>
        <w:t xml:space="preserve"> (5 maximum) : en anglais et en français</w:t>
      </w:r>
    </w:p>
    <w:p w14:paraId="6EC55821" w14:textId="45DF7E5E" w:rsidR="00E02C91" w:rsidRDefault="00E02C91" w:rsidP="003B2528">
      <w:pPr>
        <w:spacing w:after="0" w:line="240" w:lineRule="auto"/>
      </w:pPr>
      <w:r>
        <w:t xml:space="preserve">Streptococcus pneumoniae ; </w:t>
      </w:r>
      <w:proofErr w:type="spellStart"/>
      <w:r>
        <w:t>bacterial</w:t>
      </w:r>
      <w:proofErr w:type="spellEnd"/>
      <w:r>
        <w:t xml:space="preserve"> </w:t>
      </w:r>
      <w:proofErr w:type="spellStart"/>
      <w:r>
        <w:t>cell</w:t>
      </w:r>
      <w:proofErr w:type="spellEnd"/>
      <w:r>
        <w:t xml:space="preserve"> </w:t>
      </w:r>
      <w:proofErr w:type="spellStart"/>
      <w:r>
        <w:t>wall</w:t>
      </w:r>
      <w:proofErr w:type="spellEnd"/>
      <w:r>
        <w:t xml:space="preserve"> ; </w:t>
      </w:r>
      <w:r w:rsidR="00D97673">
        <w:t xml:space="preserve">liposome ; </w:t>
      </w:r>
      <w:proofErr w:type="spellStart"/>
      <w:r w:rsidR="00D97673">
        <w:t>peptidoglycan</w:t>
      </w:r>
      <w:proofErr w:type="spellEnd"/>
      <w:r w:rsidR="00D97673">
        <w:t>, beta-</w:t>
      </w:r>
      <w:proofErr w:type="spellStart"/>
      <w:r w:rsidR="00D97673">
        <w:t>lactams</w:t>
      </w:r>
      <w:proofErr w:type="spellEnd"/>
    </w:p>
    <w:p w14:paraId="0BA4C62B" w14:textId="5BA1A885" w:rsidR="003B2528" w:rsidRDefault="003B2528" w:rsidP="003B2528">
      <w:pPr>
        <w:spacing w:after="0" w:line="240" w:lineRule="auto"/>
      </w:pPr>
      <w:r>
        <w:t xml:space="preserve">Streptococcus pneumoniae ; paroi bactérienne; </w:t>
      </w:r>
      <w:r w:rsidR="00D97673">
        <w:t>liposome ; peptidoglycane, beta-</w:t>
      </w:r>
      <w:proofErr w:type="spellStart"/>
      <w:r w:rsidR="00D97673">
        <w:t>lactamines</w:t>
      </w:r>
      <w:proofErr w:type="spellEnd"/>
    </w:p>
    <w:p w14:paraId="6E6E7CA1" w14:textId="77777777" w:rsidR="003B2528" w:rsidRDefault="003B2528" w:rsidP="003B2528">
      <w:pPr>
        <w:spacing w:after="0" w:line="240" w:lineRule="auto"/>
      </w:pPr>
    </w:p>
    <w:p w14:paraId="41CC71D4" w14:textId="77777777" w:rsidR="00F35CB1" w:rsidRDefault="00F35CB1" w:rsidP="00F35CB1">
      <w:pPr>
        <w:rPr>
          <w:b/>
        </w:rPr>
      </w:pPr>
      <w:r w:rsidRPr="00574027">
        <w:rPr>
          <w:b/>
        </w:rPr>
        <w:t>Sujet éligible à une allocation de la Fondation pour la recherche médicale (FRM)</w:t>
      </w:r>
      <w:r>
        <w:rPr>
          <w:b/>
        </w:rPr>
        <w:t> :</w:t>
      </w:r>
    </w:p>
    <w:p w14:paraId="505757B4" w14:textId="22DE094D" w:rsidR="00F35CB1" w:rsidRPr="00880785" w:rsidRDefault="00F35CB1" w:rsidP="00880785">
      <w:pPr>
        <w:rPr>
          <w:b/>
          <w:sz w:val="36"/>
        </w:rPr>
      </w:pPr>
      <w:r w:rsidRPr="00574027">
        <w:t>Oui</w:t>
      </w:r>
      <w:r>
        <w:rPr>
          <w:b/>
        </w:rPr>
        <w:t xml:space="preserve">    </w:t>
      </w:r>
      <w:r>
        <w:rPr>
          <w:rFonts w:ascii="Menlo Regular" w:hAnsi="Menlo Regular" w:cs="Menlo Regular"/>
          <w:sz w:val="40"/>
          <w:szCs w:val="40"/>
        </w:rPr>
        <w:t>☒</w:t>
      </w:r>
      <w:r>
        <w:rPr>
          <w:b/>
          <w:sz w:val="36"/>
        </w:rPr>
        <w:t xml:space="preserve">         </w:t>
      </w:r>
      <w:r w:rsidRPr="00574027">
        <w:rPr>
          <w:sz w:val="24"/>
        </w:rPr>
        <w:t>Non</w:t>
      </w:r>
      <w:r>
        <w:rPr>
          <w:b/>
          <w:sz w:val="36"/>
        </w:rPr>
        <w:t xml:space="preserve"> □</w:t>
      </w:r>
    </w:p>
    <w:p w14:paraId="43A6F1FB" w14:textId="77777777" w:rsidR="004E30F0" w:rsidRPr="00F444A7" w:rsidRDefault="004E30F0">
      <w:pPr>
        <w:rPr>
          <w:b/>
        </w:rPr>
      </w:pPr>
      <w:r w:rsidRPr="00F444A7">
        <w:rPr>
          <w:b/>
        </w:rPr>
        <w:t xml:space="preserve">Profil du candidat souhaité : </w:t>
      </w:r>
    </w:p>
    <w:p w14:paraId="769E104F" w14:textId="58B76022" w:rsidR="004E30F0" w:rsidRPr="00E02C91" w:rsidRDefault="00E02C91" w:rsidP="00E02C91">
      <w:pPr>
        <w:spacing w:line="240" w:lineRule="auto"/>
      </w:pPr>
      <w:r w:rsidRPr="00E02C91">
        <w:t>Le</w:t>
      </w:r>
      <w:r>
        <w:t>/la</w:t>
      </w:r>
      <w:r w:rsidRPr="00E02C91">
        <w:t xml:space="preserve"> candidat</w:t>
      </w:r>
      <w:r>
        <w:t>(e)</w:t>
      </w:r>
      <w:r w:rsidRPr="00E02C91">
        <w:t xml:space="preserve"> aura un intérêt marqué pour la microbiologie moléculaire et un goût pour la biochimie et les approches </w:t>
      </w:r>
      <w:r>
        <w:t xml:space="preserve">combinées </w:t>
      </w:r>
      <w:r w:rsidRPr="00E02C91">
        <w:t>in vitro</w:t>
      </w:r>
      <w:r>
        <w:t>.</w:t>
      </w:r>
    </w:p>
    <w:p w14:paraId="28E496A5" w14:textId="77777777" w:rsidR="004E30F0" w:rsidRDefault="004E30F0">
      <w:r w:rsidRPr="0098422C">
        <w:rPr>
          <w:b/>
        </w:rPr>
        <w:t>Trois publications récentes du Directeur de thèse</w:t>
      </w:r>
      <w:r>
        <w:t xml:space="preserve"> (et du co-directeur, s’il y a lieu) :</w:t>
      </w:r>
    </w:p>
    <w:p w14:paraId="12861E6E" w14:textId="3E4A1DFB" w:rsidR="00664DA5" w:rsidRPr="00C51220" w:rsidRDefault="00664DA5" w:rsidP="00664DA5">
      <w:pPr>
        <w:pStyle w:val="Stylepardfaut"/>
        <w:spacing w:before="240"/>
        <w:rPr>
          <w:rFonts w:ascii="Helvetica" w:hAnsi="Helvetica"/>
          <w:sz w:val="20"/>
          <w:lang w:val="nl-NL"/>
        </w:rPr>
      </w:pPr>
      <w:proofErr w:type="spellStart"/>
      <w:r>
        <w:rPr>
          <w:rFonts w:ascii="Helvetica" w:hAnsi="Helvetica"/>
          <w:sz w:val="20"/>
          <w:lang w:val="nl-NL"/>
        </w:rPr>
        <w:t>Calvez</w:t>
      </w:r>
      <w:proofErr w:type="spellEnd"/>
      <w:r>
        <w:rPr>
          <w:rFonts w:ascii="Helvetica" w:hAnsi="Helvetica"/>
          <w:sz w:val="20"/>
          <w:lang w:val="nl-NL"/>
        </w:rPr>
        <w:t xml:space="preserve">, P., Breukink, E., </w:t>
      </w:r>
      <w:proofErr w:type="spellStart"/>
      <w:r>
        <w:rPr>
          <w:rFonts w:ascii="Helvetica" w:hAnsi="Helvetica"/>
          <w:sz w:val="20"/>
          <w:lang w:val="nl-NL"/>
        </w:rPr>
        <w:t>Roper</w:t>
      </w:r>
      <w:proofErr w:type="spellEnd"/>
      <w:r>
        <w:rPr>
          <w:rFonts w:ascii="Helvetica" w:hAnsi="Helvetica"/>
          <w:sz w:val="20"/>
          <w:lang w:val="nl-NL"/>
        </w:rPr>
        <w:t xml:space="preserve">, D.I., </w:t>
      </w:r>
      <w:proofErr w:type="spellStart"/>
      <w:r>
        <w:rPr>
          <w:rFonts w:ascii="Helvetica" w:hAnsi="Helvetica"/>
          <w:sz w:val="20"/>
          <w:lang w:val="nl-NL"/>
        </w:rPr>
        <w:t>Dib</w:t>
      </w:r>
      <w:proofErr w:type="spellEnd"/>
      <w:r>
        <w:rPr>
          <w:rFonts w:ascii="Helvetica" w:hAnsi="Helvetica"/>
          <w:sz w:val="20"/>
          <w:lang w:val="nl-NL"/>
        </w:rPr>
        <w:t xml:space="preserve">, M., </w:t>
      </w:r>
      <w:proofErr w:type="spellStart"/>
      <w:r>
        <w:rPr>
          <w:rFonts w:ascii="Helvetica" w:hAnsi="Helvetica"/>
          <w:sz w:val="20"/>
          <w:lang w:val="nl-NL"/>
        </w:rPr>
        <w:t>Contreras</w:t>
      </w:r>
      <w:proofErr w:type="spellEnd"/>
      <w:r>
        <w:rPr>
          <w:rFonts w:ascii="Helvetica" w:hAnsi="Helvetica"/>
          <w:sz w:val="20"/>
          <w:lang w:val="nl-NL"/>
        </w:rPr>
        <w:t xml:space="preserve">-Martel, C. </w:t>
      </w:r>
      <w:proofErr w:type="spellStart"/>
      <w:r>
        <w:rPr>
          <w:rFonts w:ascii="Helvetica" w:hAnsi="Helvetica"/>
          <w:sz w:val="20"/>
          <w:lang w:val="nl-NL"/>
        </w:rPr>
        <w:t>and</w:t>
      </w:r>
      <w:proofErr w:type="spellEnd"/>
      <w:r>
        <w:rPr>
          <w:rFonts w:ascii="Helvetica" w:hAnsi="Helvetica"/>
          <w:sz w:val="20"/>
          <w:lang w:val="nl-NL"/>
        </w:rPr>
        <w:t xml:space="preserve"> </w:t>
      </w:r>
      <w:r w:rsidRPr="00D61F2E">
        <w:rPr>
          <w:rFonts w:ascii="Helvetica" w:hAnsi="Helvetica"/>
          <w:b/>
          <w:sz w:val="20"/>
          <w:lang w:val="nl-NL"/>
        </w:rPr>
        <w:t>Zapun, A</w:t>
      </w:r>
      <w:r>
        <w:rPr>
          <w:rFonts w:ascii="Helvetica" w:hAnsi="Helvetica"/>
          <w:sz w:val="20"/>
          <w:lang w:val="nl-NL"/>
        </w:rPr>
        <w:t>. (</w:t>
      </w:r>
      <w:r w:rsidRPr="00D61F2E">
        <w:rPr>
          <w:rFonts w:ascii="Helvetica" w:hAnsi="Helvetica"/>
          <w:b/>
          <w:sz w:val="20"/>
          <w:lang w:val="nl-NL"/>
        </w:rPr>
        <w:t>201</w:t>
      </w:r>
      <w:r>
        <w:rPr>
          <w:rFonts w:ascii="Helvetica" w:hAnsi="Helvetica"/>
          <w:b/>
          <w:sz w:val="20"/>
          <w:lang w:val="nl-NL"/>
        </w:rPr>
        <w:t>7</w:t>
      </w:r>
      <w:r>
        <w:rPr>
          <w:rFonts w:ascii="Helvetica" w:hAnsi="Helvetica"/>
          <w:sz w:val="20"/>
          <w:lang w:val="nl-NL"/>
        </w:rPr>
        <w:t xml:space="preserve">) </w:t>
      </w:r>
      <w:proofErr w:type="spellStart"/>
      <w:r w:rsidRPr="00D61F2E">
        <w:rPr>
          <w:rFonts w:ascii="Helvetica" w:hAnsi="Helvetica"/>
          <w:sz w:val="20"/>
          <w:lang w:val="nl-NL"/>
        </w:rPr>
        <w:t>Substitutions</w:t>
      </w:r>
      <w:proofErr w:type="spellEnd"/>
      <w:r w:rsidRPr="00D61F2E">
        <w:rPr>
          <w:rFonts w:ascii="Helvetica" w:hAnsi="Helvetica"/>
          <w:sz w:val="20"/>
          <w:lang w:val="nl-NL"/>
        </w:rPr>
        <w:t xml:space="preserve"> in PBP2b </w:t>
      </w:r>
      <w:proofErr w:type="spellStart"/>
      <w:r w:rsidRPr="00D61F2E">
        <w:rPr>
          <w:rFonts w:ascii="Helvetica" w:hAnsi="Helvetica"/>
          <w:sz w:val="20"/>
          <w:lang w:val="nl-NL"/>
        </w:rPr>
        <w:t>from</w:t>
      </w:r>
      <w:proofErr w:type="spellEnd"/>
      <w:r w:rsidRPr="00D61F2E">
        <w:rPr>
          <w:rFonts w:ascii="Helvetica" w:hAnsi="Helvetica"/>
          <w:sz w:val="20"/>
          <w:lang w:val="nl-NL"/>
        </w:rPr>
        <w:t xml:space="preserve"> </w:t>
      </w:r>
      <w:r w:rsidRPr="00D61F2E">
        <w:rPr>
          <w:rFonts w:ascii="Symbol" w:hAnsi="Symbol"/>
          <w:sz w:val="20"/>
          <w:lang w:val="nl-NL"/>
        </w:rPr>
        <w:t></w:t>
      </w:r>
      <w:r w:rsidRPr="00D61F2E">
        <w:rPr>
          <w:rFonts w:ascii="Helvetica" w:hAnsi="Helvetica"/>
          <w:sz w:val="20"/>
          <w:lang w:val="nl-NL"/>
        </w:rPr>
        <w:t>-</w:t>
      </w:r>
      <w:proofErr w:type="spellStart"/>
      <w:r>
        <w:rPr>
          <w:rFonts w:ascii="Helvetica" w:hAnsi="Helvetica"/>
          <w:sz w:val="20"/>
          <w:lang w:val="nl-NL"/>
        </w:rPr>
        <w:t>l</w:t>
      </w:r>
      <w:r w:rsidRPr="00D61F2E">
        <w:rPr>
          <w:rFonts w:ascii="Helvetica" w:hAnsi="Helvetica"/>
          <w:sz w:val="20"/>
          <w:lang w:val="nl-NL"/>
        </w:rPr>
        <w:t>actam</w:t>
      </w:r>
      <w:proofErr w:type="spellEnd"/>
      <w:r w:rsidRPr="00D61F2E">
        <w:rPr>
          <w:rFonts w:ascii="Helvetica" w:hAnsi="Helvetica"/>
          <w:sz w:val="20"/>
          <w:lang w:val="nl-NL"/>
        </w:rPr>
        <w:t xml:space="preserve"> </w:t>
      </w:r>
      <w:proofErr w:type="spellStart"/>
      <w:r>
        <w:rPr>
          <w:rFonts w:ascii="Helvetica" w:hAnsi="Helvetica"/>
          <w:sz w:val="20"/>
          <w:lang w:val="nl-NL"/>
        </w:rPr>
        <w:t>r</w:t>
      </w:r>
      <w:r w:rsidRPr="00D61F2E">
        <w:rPr>
          <w:rFonts w:ascii="Helvetica" w:hAnsi="Helvetica"/>
          <w:sz w:val="20"/>
          <w:lang w:val="nl-NL"/>
        </w:rPr>
        <w:t>esistant</w:t>
      </w:r>
      <w:proofErr w:type="spellEnd"/>
      <w:r w:rsidRPr="00D61F2E">
        <w:rPr>
          <w:rFonts w:ascii="Helvetica" w:hAnsi="Helvetica"/>
          <w:sz w:val="20"/>
          <w:lang w:val="nl-NL"/>
        </w:rPr>
        <w:t xml:space="preserve"> Streptococcus pneumoniae </w:t>
      </w:r>
      <w:r>
        <w:rPr>
          <w:rFonts w:ascii="Helvetica" w:hAnsi="Helvetica"/>
          <w:sz w:val="20"/>
          <w:lang w:val="nl-NL"/>
        </w:rPr>
        <w:t>h</w:t>
      </w:r>
      <w:r w:rsidRPr="00D61F2E">
        <w:rPr>
          <w:rFonts w:ascii="Helvetica" w:hAnsi="Helvetica"/>
          <w:sz w:val="20"/>
          <w:lang w:val="nl-NL"/>
        </w:rPr>
        <w:t xml:space="preserve">ave </w:t>
      </w:r>
      <w:r>
        <w:rPr>
          <w:rFonts w:ascii="Helvetica" w:hAnsi="Helvetica"/>
          <w:sz w:val="20"/>
          <w:lang w:val="nl-NL"/>
        </w:rPr>
        <w:t>d</w:t>
      </w:r>
      <w:r w:rsidRPr="00D61F2E">
        <w:rPr>
          <w:rFonts w:ascii="Helvetica" w:hAnsi="Helvetica"/>
          <w:sz w:val="20"/>
          <w:lang w:val="nl-NL"/>
        </w:rPr>
        <w:t xml:space="preserve">ifferent </w:t>
      </w:r>
      <w:proofErr w:type="spellStart"/>
      <w:r>
        <w:rPr>
          <w:rFonts w:ascii="Helvetica" w:hAnsi="Helvetica"/>
          <w:sz w:val="20"/>
          <w:lang w:val="nl-NL"/>
        </w:rPr>
        <w:t>e</w:t>
      </w:r>
      <w:r w:rsidRPr="00D61F2E">
        <w:rPr>
          <w:rFonts w:ascii="Helvetica" w:hAnsi="Helvetica"/>
          <w:sz w:val="20"/>
          <w:lang w:val="nl-NL"/>
        </w:rPr>
        <w:t>ffects</w:t>
      </w:r>
      <w:proofErr w:type="spellEnd"/>
      <w:r w:rsidRPr="00D61F2E">
        <w:rPr>
          <w:rFonts w:ascii="Helvetica" w:hAnsi="Helvetica"/>
          <w:sz w:val="20"/>
          <w:lang w:val="nl-NL"/>
        </w:rPr>
        <w:t xml:space="preserve"> on </w:t>
      </w:r>
      <w:proofErr w:type="spellStart"/>
      <w:r>
        <w:rPr>
          <w:rFonts w:ascii="Helvetica" w:hAnsi="Helvetica"/>
          <w:sz w:val="20"/>
          <w:lang w:val="nl-NL"/>
        </w:rPr>
        <w:t>e</w:t>
      </w:r>
      <w:r w:rsidRPr="00D61F2E">
        <w:rPr>
          <w:rFonts w:ascii="Helvetica" w:hAnsi="Helvetica"/>
          <w:sz w:val="20"/>
          <w:lang w:val="nl-NL"/>
        </w:rPr>
        <w:t>nzymatic</w:t>
      </w:r>
      <w:proofErr w:type="spellEnd"/>
      <w:r w:rsidRPr="00D61F2E">
        <w:rPr>
          <w:rFonts w:ascii="Helvetica" w:hAnsi="Helvetica"/>
          <w:sz w:val="20"/>
          <w:lang w:val="nl-NL"/>
        </w:rPr>
        <w:t xml:space="preserve"> </w:t>
      </w:r>
      <w:proofErr w:type="spellStart"/>
      <w:r>
        <w:rPr>
          <w:rFonts w:ascii="Helvetica" w:hAnsi="Helvetica"/>
          <w:sz w:val="20"/>
          <w:lang w:val="nl-NL"/>
        </w:rPr>
        <w:t>a</w:t>
      </w:r>
      <w:r w:rsidRPr="00D61F2E">
        <w:rPr>
          <w:rFonts w:ascii="Helvetica" w:hAnsi="Helvetica"/>
          <w:sz w:val="20"/>
          <w:lang w:val="nl-NL"/>
        </w:rPr>
        <w:t>ctivity</w:t>
      </w:r>
      <w:proofErr w:type="spellEnd"/>
      <w:r w:rsidRPr="00D61F2E">
        <w:rPr>
          <w:rFonts w:ascii="Helvetica" w:hAnsi="Helvetica"/>
          <w:sz w:val="20"/>
          <w:lang w:val="nl-NL"/>
        </w:rPr>
        <w:t xml:space="preserve"> </w:t>
      </w:r>
      <w:proofErr w:type="spellStart"/>
      <w:r w:rsidRPr="00D61F2E">
        <w:rPr>
          <w:rFonts w:ascii="Helvetica" w:hAnsi="Helvetica"/>
          <w:sz w:val="20"/>
          <w:lang w:val="nl-NL"/>
        </w:rPr>
        <w:t>and</w:t>
      </w:r>
      <w:proofErr w:type="spellEnd"/>
      <w:r w:rsidRPr="00D61F2E">
        <w:rPr>
          <w:rFonts w:ascii="Helvetica" w:hAnsi="Helvetica"/>
          <w:sz w:val="20"/>
          <w:lang w:val="nl-NL"/>
        </w:rPr>
        <w:t xml:space="preserve"> </w:t>
      </w:r>
      <w:r>
        <w:rPr>
          <w:rFonts w:ascii="Helvetica" w:hAnsi="Helvetica"/>
          <w:sz w:val="20"/>
          <w:lang w:val="nl-NL"/>
        </w:rPr>
        <w:t>d</w:t>
      </w:r>
      <w:r w:rsidRPr="00D61F2E">
        <w:rPr>
          <w:rFonts w:ascii="Helvetica" w:hAnsi="Helvetica"/>
          <w:sz w:val="20"/>
          <w:lang w:val="nl-NL"/>
        </w:rPr>
        <w:t xml:space="preserve">rug </w:t>
      </w:r>
      <w:proofErr w:type="spellStart"/>
      <w:r>
        <w:rPr>
          <w:rFonts w:ascii="Helvetica" w:hAnsi="Helvetica"/>
          <w:sz w:val="20"/>
          <w:lang w:val="nl-NL"/>
        </w:rPr>
        <w:t>r</w:t>
      </w:r>
      <w:r w:rsidRPr="00D61F2E">
        <w:rPr>
          <w:rFonts w:ascii="Helvetica" w:hAnsi="Helvetica"/>
          <w:sz w:val="20"/>
          <w:lang w:val="nl-NL"/>
        </w:rPr>
        <w:t>eactivity</w:t>
      </w:r>
      <w:proofErr w:type="spellEnd"/>
      <w:r>
        <w:rPr>
          <w:rFonts w:ascii="Helvetica" w:hAnsi="Helvetica"/>
          <w:sz w:val="20"/>
          <w:lang w:val="nl-NL"/>
        </w:rPr>
        <w:t xml:space="preserve">. </w:t>
      </w:r>
      <w:r>
        <w:rPr>
          <w:rFonts w:ascii="Helvetica" w:hAnsi="Helvetica"/>
          <w:sz w:val="20"/>
        </w:rPr>
        <w:t xml:space="preserve">J. </w:t>
      </w:r>
      <w:proofErr w:type="spellStart"/>
      <w:r>
        <w:rPr>
          <w:rFonts w:ascii="Helvetica" w:hAnsi="Helvetica"/>
          <w:sz w:val="20"/>
        </w:rPr>
        <w:t>Biol</w:t>
      </w:r>
      <w:proofErr w:type="spellEnd"/>
      <w:r>
        <w:rPr>
          <w:rFonts w:ascii="Helvetica" w:hAnsi="Helvetica"/>
          <w:sz w:val="20"/>
        </w:rPr>
        <w:t xml:space="preserve">. </w:t>
      </w:r>
      <w:proofErr w:type="spellStart"/>
      <w:r>
        <w:rPr>
          <w:rFonts w:ascii="Helvetica" w:hAnsi="Helvetica"/>
          <w:sz w:val="20"/>
        </w:rPr>
        <w:t>Chem</w:t>
      </w:r>
      <w:proofErr w:type="spellEnd"/>
      <w:r>
        <w:rPr>
          <w:rFonts w:ascii="Helvetica" w:hAnsi="Helvetica"/>
          <w:sz w:val="20"/>
        </w:rPr>
        <w:t xml:space="preserve">.  In </w:t>
      </w:r>
      <w:proofErr w:type="spellStart"/>
      <w:r>
        <w:rPr>
          <w:rFonts w:ascii="Helvetica" w:hAnsi="Helvetica"/>
          <w:sz w:val="20"/>
        </w:rPr>
        <w:t>press</w:t>
      </w:r>
      <w:proofErr w:type="spellEnd"/>
      <w:r>
        <w:rPr>
          <w:rFonts w:ascii="Helvetica" w:hAnsi="Helvetica"/>
          <w:sz w:val="20"/>
        </w:rPr>
        <w:t>.</w:t>
      </w:r>
    </w:p>
    <w:p w14:paraId="6F7910CB" w14:textId="77777777" w:rsidR="00664DA5" w:rsidRDefault="00664DA5" w:rsidP="003B2528">
      <w:pPr>
        <w:pStyle w:val="desc"/>
        <w:spacing w:before="0" w:beforeAutospacing="0" w:after="0" w:afterAutospacing="0"/>
        <w:rPr>
          <w:rFonts w:ascii="Helvetica" w:hAnsi="Helvetica" w:cs="Arial"/>
          <w:lang w:val="en-US"/>
        </w:rPr>
      </w:pPr>
    </w:p>
    <w:p w14:paraId="6473F9CD" w14:textId="37683782" w:rsidR="000175D5" w:rsidRDefault="000175D5" w:rsidP="003B2528">
      <w:pPr>
        <w:pStyle w:val="desc"/>
        <w:spacing w:before="0" w:beforeAutospacing="0" w:after="0" w:afterAutospacing="0"/>
        <w:rPr>
          <w:rStyle w:val="jrnl"/>
          <w:rFonts w:ascii="Helvetica" w:hAnsi="Helvetica"/>
        </w:rPr>
      </w:pPr>
      <w:r w:rsidRPr="009B01F5">
        <w:rPr>
          <w:rFonts w:ascii="Helvetica" w:hAnsi="Helvetica" w:cs="Arial"/>
          <w:lang w:val="en-US"/>
        </w:rPr>
        <w:t xml:space="preserve">Philippe, J., </w:t>
      </w:r>
      <w:proofErr w:type="spellStart"/>
      <w:r w:rsidRPr="009B01F5">
        <w:rPr>
          <w:rFonts w:ascii="Helvetica" w:hAnsi="Helvetica" w:cs="Arial"/>
          <w:lang w:val="en-US"/>
        </w:rPr>
        <w:t>Gallet</w:t>
      </w:r>
      <w:proofErr w:type="spellEnd"/>
      <w:r w:rsidRPr="009B01F5">
        <w:rPr>
          <w:rFonts w:ascii="Helvetica" w:hAnsi="Helvetica" w:cs="Arial"/>
          <w:lang w:val="en-US"/>
        </w:rPr>
        <w:t xml:space="preserve">, B., </w:t>
      </w:r>
      <w:proofErr w:type="spellStart"/>
      <w:r w:rsidRPr="009B01F5">
        <w:rPr>
          <w:rFonts w:ascii="Helvetica" w:hAnsi="Helvetica" w:cs="Arial"/>
          <w:lang w:val="en-US"/>
        </w:rPr>
        <w:t>Morlot</w:t>
      </w:r>
      <w:proofErr w:type="spellEnd"/>
      <w:r w:rsidRPr="009B01F5">
        <w:rPr>
          <w:rFonts w:ascii="Helvetica" w:hAnsi="Helvetica" w:cs="Arial"/>
          <w:lang w:val="en-US"/>
        </w:rPr>
        <w:t xml:space="preserve">, C., </w:t>
      </w:r>
      <w:proofErr w:type="spellStart"/>
      <w:r w:rsidRPr="009B01F5">
        <w:rPr>
          <w:rFonts w:ascii="Helvetica" w:hAnsi="Helvetica" w:cs="Arial"/>
          <w:lang w:val="en-US"/>
        </w:rPr>
        <w:t>Denapaite</w:t>
      </w:r>
      <w:proofErr w:type="spellEnd"/>
      <w:r w:rsidRPr="009B01F5">
        <w:rPr>
          <w:rFonts w:ascii="Helvetica" w:hAnsi="Helvetica" w:cs="Arial"/>
          <w:lang w:val="en-US"/>
        </w:rPr>
        <w:t xml:space="preserve">, D., </w:t>
      </w:r>
      <w:proofErr w:type="spellStart"/>
      <w:r w:rsidRPr="009B01F5">
        <w:rPr>
          <w:rFonts w:ascii="Helvetica" w:hAnsi="Helvetica" w:cs="Arial"/>
          <w:lang w:val="en-US"/>
        </w:rPr>
        <w:t>Hakenbeck</w:t>
      </w:r>
      <w:proofErr w:type="spellEnd"/>
      <w:r w:rsidRPr="009B01F5">
        <w:rPr>
          <w:rFonts w:ascii="Helvetica" w:hAnsi="Helvetica" w:cs="Arial"/>
          <w:lang w:val="en-US"/>
        </w:rPr>
        <w:t xml:space="preserve">, R., Chen, Y., </w:t>
      </w:r>
      <w:proofErr w:type="spellStart"/>
      <w:r w:rsidRPr="009B01F5">
        <w:rPr>
          <w:rFonts w:ascii="Helvetica" w:hAnsi="Helvetica" w:cs="Arial"/>
          <w:lang w:val="en-US"/>
        </w:rPr>
        <w:t>Vernet</w:t>
      </w:r>
      <w:proofErr w:type="spellEnd"/>
      <w:r w:rsidRPr="009B01F5">
        <w:rPr>
          <w:rFonts w:ascii="Helvetica" w:hAnsi="Helvetica" w:cs="Arial"/>
          <w:lang w:val="en-US"/>
        </w:rPr>
        <w:t xml:space="preserve">, T. and </w:t>
      </w:r>
      <w:r w:rsidRPr="009B01F5">
        <w:rPr>
          <w:rFonts w:ascii="Helvetica" w:hAnsi="Helvetica" w:cs="Arial"/>
          <w:b/>
          <w:lang w:val="en-US"/>
        </w:rPr>
        <w:t>Zapun, A</w:t>
      </w:r>
      <w:r w:rsidRPr="009B01F5">
        <w:rPr>
          <w:rFonts w:ascii="Helvetica" w:hAnsi="Helvetica" w:cs="Arial"/>
          <w:lang w:val="en-US"/>
        </w:rPr>
        <w:t>. (</w:t>
      </w:r>
      <w:r w:rsidRPr="009B01F5">
        <w:rPr>
          <w:rFonts w:ascii="Helvetica" w:hAnsi="Helvetica" w:cs="Arial"/>
          <w:b/>
          <w:lang w:val="en-US"/>
        </w:rPr>
        <w:t>201</w:t>
      </w:r>
      <w:r>
        <w:rPr>
          <w:rFonts w:ascii="Helvetica" w:hAnsi="Helvetica" w:cs="Arial"/>
          <w:b/>
          <w:lang w:val="en-US"/>
        </w:rPr>
        <w:t>5</w:t>
      </w:r>
      <w:r w:rsidR="00E02C91">
        <w:rPr>
          <w:rFonts w:ascii="Helvetica" w:hAnsi="Helvetica" w:cs="Arial"/>
          <w:lang w:val="en-US"/>
        </w:rPr>
        <w:t>) Mechanism of</w:t>
      </w:r>
      <w:r w:rsidRPr="009B01F5">
        <w:rPr>
          <w:rFonts w:ascii="Helvetica" w:hAnsi="Helvetica" w:cs="Arial"/>
          <w:lang w:val="en-US"/>
        </w:rPr>
        <w:t xml:space="preserve"> </w:t>
      </w:r>
      <w:r>
        <w:rPr>
          <w:rFonts w:ascii="Helvetica" w:hAnsi="Helvetica"/>
        </w:rPr>
        <w:sym w:font="Symbol" w:char="F062"/>
      </w:r>
      <w:r w:rsidRPr="009B01F5">
        <w:rPr>
          <w:rFonts w:ascii="Helvetica" w:hAnsi="Helvetica" w:cs="Arial"/>
          <w:lang w:val="en-US"/>
        </w:rPr>
        <w:t>-</w:t>
      </w:r>
      <w:r>
        <w:rPr>
          <w:rFonts w:ascii="Helvetica" w:hAnsi="Helvetica" w:cs="Arial"/>
          <w:lang w:val="en-US"/>
        </w:rPr>
        <w:t>l</w:t>
      </w:r>
      <w:r w:rsidRPr="009B01F5">
        <w:rPr>
          <w:rFonts w:ascii="Helvetica" w:hAnsi="Helvetica" w:cs="Arial"/>
          <w:lang w:val="en-US"/>
        </w:rPr>
        <w:t xml:space="preserve">actam </w:t>
      </w:r>
      <w:r>
        <w:rPr>
          <w:rFonts w:ascii="Helvetica" w:hAnsi="Helvetica" w:cs="Arial"/>
          <w:lang w:val="en-US"/>
        </w:rPr>
        <w:t>a</w:t>
      </w:r>
      <w:r w:rsidRPr="009B01F5">
        <w:rPr>
          <w:rFonts w:ascii="Helvetica" w:hAnsi="Helvetica" w:cs="Arial"/>
          <w:lang w:val="en-US"/>
        </w:rPr>
        <w:t xml:space="preserve">ction in </w:t>
      </w:r>
      <w:r w:rsidRPr="009B01F5">
        <w:rPr>
          <w:rFonts w:ascii="Helvetica" w:hAnsi="Helvetica" w:cs="Arial"/>
          <w:i/>
          <w:lang w:val="en-US"/>
        </w:rPr>
        <w:t>Streptococcus pneumoniae</w:t>
      </w:r>
      <w:r w:rsidRPr="009B01F5">
        <w:rPr>
          <w:rFonts w:ascii="Helvetica" w:hAnsi="Helvetica" w:cs="Arial"/>
          <w:lang w:val="en-US"/>
        </w:rPr>
        <w:t xml:space="preserve">: the </w:t>
      </w:r>
      <w:proofErr w:type="spellStart"/>
      <w:r>
        <w:rPr>
          <w:rFonts w:ascii="Helvetica" w:hAnsi="Helvetica" w:cs="Arial"/>
          <w:lang w:val="en-US"/>
        </w:rPr>
        <w:t>p</w:t>
      </w:r>
      <w:r w:rsidRPr="009B01F5">
        <w:rPr>
          <w:rFonts w:ascii="Helvetica" w:hAnsi="Helvetica" w:cs="Arial"/>
          <w:lang w:val="en-US"/>
        </w:rPr>
        <w:t>iperacillin</w:t>
      </w:r>
      <w:proofErr w:type="spellEnd"/>
      <w:r w:rsidRPr="009B01F5">
        <w:rPr>
          <w:rFonts w:ascii="Helvetica" w:hAnsi="Helvetica" w:cs="Arial"/>
          <w:lang w:val="en-US"/>
        </w:rPr>
        <w:t xml:space="preserve"> </w:t>
      </w:r>
      <w:r>
        <w:rPr>
          <w:rFonts w:ascii="Helvetica" w:hAnsi="Helvetica" w:cs="Arial"/>
          <w:lang w:val="en-US"/>
        </w:rPr>
        <w:t>p</w:t>
      </w:r>
      <w:r w:rsidRPr="009B01F5">
        <w:rPr>
          <w:rFonts w:ascii="Helvetica" w:hAnsi="Helvetica" w:cs="Arial"/>
          <w:lang w:val="en-US"/>
        </w:rPr>
        <w:t>aradox</w:t>
      </w:r>
      <w:r>
        <w:rPr>
          <w:rFonts w:ascii="Helvetica" w:hAnsi="Helvetica" w:cs="Arial"/>
          <w:lang w:val="en-US"/>
        </w:rPr>
        <w:t>.</w:t>
      </w:r>
      <w:r w:rsidRPr="009B01F5">
        <w:rPr>
          <w:rFonts w:ascii="Helvetica" w:hAnsi="Helvetica"/>
          <w:i/>
        </w:rPr>
        <w:t xml:space="preserve"> </w:t>
      </w:r>
      <w:proofErr w:type="spellStart"/>
      <w:r w:rsidRPr="00C60431">
        <w:rPr>
          <w:rStyle w:val="jrnl"/>
          <w:rFonts w:ascii="Helvetica" w:hAnsi="Helvetica"/>
        </w:rPr>
        <w:t>Antimicrob</w:t>
      </w:r>
      <w:proofErr w:type="spellEnd"/>
      <w:r>
        <w:rPr>
          <w:rStyle w:val="jrnl"/>
          <w:rFonts w:ascii="Helvetica" w:hAnsi="Helvetica"/>
        </w:rPr>
        <w:t>.</w:t>
      </w:r>
      <w:r w:rsidRPr="00C60431">
        <w:rPr>
          <w:rStyle w:val="jrnl"/>
          <w:rFonts w:ascii="Helvetica" w:hAnsi="Helvetica"/>
        </w:rPr>
        <w:t xml:space="preserve"> Agents </w:t>
      </w:r>
      <w:proofErr w:type="spellStart"/>
      <w:r w:rsidRPr="00C60431">
        <w:rPr>
          <w:rStyle w:val="jrnl"/>
          <w:rFonts w:ascii="Helvetica" w:hAnsi="Helvetica"/>
        </w:rPr>
        <w:t>Chemother</w:t>
      </w:r>
      <w:proofErr w:type="spellEnd"/>
      <w:r>
        <w:rPr>
          <w:rStyle w:val="jrnl"/>
          <w:rFonts w:ascii="Helvetica" w:hAnsi="Helvetica"/>
        </w:rPr>
        <w:t xml:space="preserve">. </w:t>
      </w:r>
      <w:r w:rsidRPr="00710341">
        <w:rPr>
          <w:rStyle w:val="jrnl"/>
          <w:rFonts w:ascii="Helvetica" w:hAnsi="Helvetica"/>
          <w:i/>
        </w:rPr>
        <w:t>59</w:t>
      </w:r>
      <w:r>
        <w:rPr>
          <w:rStyle w:val="jrnl"/>
          <w:rFonts w:ascii="Helvetica" w:hAnsi="Helvetica"/>
        </w:rPr>
        <w:t>, 609-21.</w:t>
      </w:r>
    </w:p>
    <w:p w14:paraId="3DCCC301" w14:textId="77777777" w:rsidR="003B2528" w:rsidRPr="009B01F5" w:rsidRDefault="003B2528" w:rsidP="003B2528">
      <w:pPr>
        <w:pStyle w:val="desc"/>
        <w:spacing w:before="0" w:beforeAutospacing="0" w:after="0" w:afterAutospacing="0"/>
        <w:rPr>
          <w:rFonts w:ascii="Helvetica" w:hAnsi="Helvetica" w:cs="Arial"/>
          <w:lang w:val="en-US"/>
        </w:rPr>
      </w:pPr>
    </w:p>
    <w:p w14:paraId="504320B6" w14:textId="77777777" w:rsidR="000175D5" w:rsidRDefault="000175D5" w:rsidP="003B2528">
      <w:pPr>
        <w:pStyle w:val="desc"/>
        <w:spacing w:before="0" w:beforeAutospacing="0" w:after="0" w:afterAutospacing="0"/>
        <w:rPr>
          <w:rFonts w:ascii="Helvetica" w:hAnsi="Helvetica" w:cs="Arial"/>
          <w:lang w:val="en-US"/>
        </w:rPr>
      </w:pPr>
      <w:r w:rsidRPr="00E02C91">
        <w:rPr>
          <w:rFonts w:ascii="Helvetica" w:hAnsi="Helvetica" w:cs="Arial"/>
          <w:b/>
          <w:lang w:val="en-US"/>
        </w:rPr>
        <w:t>Zapun, A.</w:t>
      </w:r>
      <w:r w:rsidRPr="009B01F5">
        <w:rPr>
          <w:rFonts w:ascii="Helvetica" w:hAnsi="Helvetica" w:cs="Arial"/>
          <w:lang w:val="en-US"/>
        </w:rPr>
        <w:t>, Philippe,</w:t>
      </w:r>
      <w:r>
        <w:rPr>
          <w:rFonts w:ascii="Helvetica" w:hAnsi="Helvetica"/>
        </w:rPr>
        <w:t xml:space="preserve"> J., Abrahams, K., Signor, L., Roper, D.I., </w:t>
      </w:r>
      <w:proofErr w:type="spellStart"/>
      <w:r>
        <w:rPr>
          <w:rFonts w:ascii="Helvetica" w:hAnsi="Helvetica"/>
        </w:rPr>
        <w:t>Breukink</w:t>
      </w:r>
      <w:proofErr w:type="spellEnd"/>
      <w:r>
        <w:rPr>
          <w:rFonts w:ascii="Helvetica" w:hAnsi="Helvetica"/>
        </w:rPr>
        <w:t xml:space="preserve">, E., and </w:t>
      </w:r>
      <w:proofErr w:type="spellStart"/>
      <w:r>
        <w:rPr>
          <w:rFonts w:ascii="Helvetica" w:hAnsi="Helvetica"/>
        </w:rPr>
        <w:t>Vernet</w:t>
      </w:r>
      <w:proofErr w:type="spellEnd"/>
      <w:r>
        <w:rPr>
          <w:rFonts w:ascii="Helvetica" w:hAnsi="Helvetica"/>
        </w:rPr>
        <w:t>, T. (</w:t>
      </w:r>
      <w:r w:rsidRPr="00CB74F9">
        <w:rPr>
          <w:rFonts w:ascii="Helvetica" w:hAnsi="Helvetica"/>
          <w:b/>
        </w:rPr>
        <w:t>2013</w:t>
      </w:r>
      <w:r>
        <w:rPr>
          <w:rFonts w:ascii="Helvetica" w:hAnsi="Helvetica"/>
        </w:rPr>
        <w:t xml:space="preserve">) </w:t>
      </w:r>
      <w:r w:rsidRPr="004629F5">
        <w:rPr>
          <w:rFonts w:ascii="Helvetica" w:hAnsi="Helvetica" w:cs="Arial"/>
          <w:i/>
          <w:lang w:val="en-US"/>
        </w:rPr>
        <w:t>In vitro</w:t>
      </w:r>
      <w:r w:rsidRPr="004629F5">
        <w:rPr>
          <w:rFonts w:ascii="Helvetica" w:hAnsi="Helvetica" w:cs="Arial"/>
          <w:lang w:val="en-US"/>
        </w:rPr>
        <w:t xml:space="preserve"> reconstitution of peptidoglycan assembly from the Gram-positive pathogen </w:t>
      </w:r>
      <w:r w:rsidRPr="004629F5">
        <w:rPr>
          <w:rFonts w:ascii="Helvetica" w:hAnsi="Helvetica" w:cs="Arial"/>
          <w:i/>
          <w:lang w:val="en-US"/>
        </w:rPr>
        <w:t>Streptococcus pneumoniae</w:t>
      </w:r>
      <w:r>
        <w:rPr>
          <w:rFonts w:ascii="Helvetica" w:hAnsi="Helvetica" w:cs="Arial"/>
          <w:lang w:val="en-US"/>
        </w:rPr>
        <w:t xml:space="preserve">. ACS Chem. Biol. </w:t>
      </w:r>
      <w:r w:rsidRPr="008B5311">
        <w:rPr>
          <w:rFonts w:ascii="Helvetica" w:hAnsi="Helvetica" w:cs="Arial"/>
          <w:i/>
          <w:lang w:val="en-US"/>
        </w:rPr>
        <w:t>8</w:t>
      </w:r>
      <w:r>
        <w:rPr>
          <w:rFonts w:ascii="Helvetica" w:hAnsi="Helvetica" w:cs="Arial"/>
          <w:lang w:val="en-US"/>
        </w:rPr>
        <w:t>, 2688-96.</w:t>
      </w:r>
    </w:p>
    <w:p w14:paraId="09EEAA0F" w14:textId="77777777" w:rsidR="003B2528" w:rsidRPr="008B5311" w:rsidRDefault="003B2528" w:rsidP="003B2528">
      <w:pPr>
        <w:pStyle w:val="desc"/>
        <w:spacing w:before="0" w:beforeAutospacing="0" w:after="0" w:afterAutospacing="0"/>
        <w:rPr>
          <w:rFonts w:ascii="Helvetica" w:hAnsi="Helvetica"/>
        </w:rPr>
      </w:pPr>
    </w:p>
    <w:p w14:paraId="6A3114E6" w14:textId="4FF43E4E" w:rsidR="004E30F0" w:rsidRDefault="004E30F0">
      <w:r w:rsidRPr="00F444A7">
        <w:rPr>
          <w:b/>
        </w:rPr>
        <w:t>Docteurs encadrés par le Dire</w:t>
      </w:r>
      <w:r>
        <w:rPr>
          <w:b/>
        </w:rPr>
        <w:t xml:space="preserve">cteur de thèse </w:t>
      </w:r>
      <w:r w:rsidRPr="00F444A7">
        <w:rPr>
          <w:b/>
        </w:rPr>
        <w:t>ayant soutenu leur thèse</w:t>
      </w:r>
      <w:r>
        <w:t xml:space="preserve"> (dans les 5 dernières années). </w:t>
      </w:r>
    </w:p>
    <w:p w14:paraId="77FBA919" w14:textId="477AE01B" w:rsidR="000175D5" w:rsidRDefault="000175D5" w:rsidP="000175D5">
      <w:pPr>
        <w:spacing w:before="120"/>
        <w:jc w:val="both"/>
        <w:rPr>
          <w:rFonts w:ascii="Helvetica" w:hAnsi="Helvetica"/>
          <w:snapToGrid w:val="0"/>
          <w:sz w:val="20"/>
        </w:rPr>
      </w:pPr>
      <w:r>
        <w:rPr>
          <w:rFonts w:ascii="Helvetica" w:hAnsi="Helvetica"/>
          <w:snapToGrid w:val="0"/>
          <w:sz w:val="20"/>
        </w:rPr>
        <w:t xml:space="preserve">Jules Philippe, </w:t>
      </w:r>
      <w:proofErr w:type="spellStart"/>
      <w:r>
        <w:rPr>
          <w:rFonts w:ascii="Helvetica" w:hAnsi="Helvetica"/>
          <w:snapToGrid w:val="0"/>
          <w:sz w:val="20"/>
        </w:rPr>
        <w:t>PhD</w:t>
      </w:r>
      <w:proofErr w:type="spellEnd"/>
      <w:r>
        <w:rPr>
          <w:rFonts w:ascii="Helvetica" w:hAnsi="Helvetica"/>
          <w:snapToGrid w:val="0"/>
          <w:sz w:val="20"/>
        </w:rPr>
        <w:t xml:space="preserve"> </w:t>
      </w:r>
      <w:proofErr w:type="spellStart"/>
      <w:r>
        <w:rPr>
          <w:rFonts w:ascii="Helvetica" w:hAnsi="Helvetica"/>
          <w:snapToGrid w:val="0"/>
          <w:sz w:val="20"/>
        </w:rPr>
        <w:t>thesis</w:t>
      </w:r>
      <w:proofErr w:type="spellEnd"/>
      <w:r>
        <w:rPr>
          <w:rFonts w:ascii="Helvetica" w:hAnsi="Helvetica"/>
          <w:snapToGrid w:val="0"/>
          <w:sz w:val="20"/>
        </w:rPr>
        <w:t xml:space="preserve">, </w:t>
      </w:r>
      <w:proofErr w:type="spellStart"/>
      <w:r>
        <w:rPr>
          <w:rFonts w:ascii="Helvetica" w:hAnsi="Helvetica"/>
          <w:snapToGrid w:val="0"/>
          <w:sz w:val="20"/>
        </w:rPr>
        <w:t>Oct</w:t>
      </w:r>
      <w:proofErr w:type="spellEnd"/>
      <w:r>
        <w:rPr>
          <w:rFonts w:ascii="Helvetica" w:hAnsi="Helvetica"/>
          <w:snapToGrid w:val="0"/>
          <w:sz w:val="20"/>
        </w:rPr>
        <w:t xml:space="preserve"> 2011-Sep 2014</w:t>
      </w:r>
      <w:r w:rsidR="00E02C91">
        <w:rPr>
          <w:rFonts w:ascii="Helvetica" w:hAnsi="Helvetica"/>
          <w:snapToGrid w:val="0"/>
          <w:sz w:val="20"/>
        </w:rPr>
        <w:t xml:space="preserve"> (36 mois)</w:t>
      </w:r>
      <w:r>
        <w:rPr>
          <w:rFonts w:ascii="Helvetica" w:hAnsi="Helvetica"/>
          <w:snapToGrid w:val="0"/>
          <w:sz w:val="20"/>
        </w:rPr>
        <w:t xml:space="preserve">, soutenue le 29 Sep 2014.  Actuellement en </w:t>
      </w:r>
      <w:proofErr w:type="spellStart"/>
      <w:r>
        <w:rPr>
          <w:rFonts w:ascii="Helvetica" w:hAnsi="Helvetica"/>
          <w:snapToGrid w:val="0"/>
          <w:sz w:val="20"/>
        </w:rPr>
        <w:t>postdoc</w:t>
      </w:r>
      <w:proofErr w:type="spellEnd"/>
      <w:r>
        <w:rPr>
          <w:rFonts w:ascii="Helvetica" w:hAnsi="Helvetica"/>
          <w:snapToGrid w:val="0"/>
          <w:sz w:val="20"/>
        </w:rPr>
        <w:t xml:space="preserve"> à l’Université Jacobs de </w:t>
      </w:r>
      <w:proofErr w:type="spellStart"/>
      <w:r>
        <w:rPr>
          <w:rFonts w:ascii="Helvetica" w:hAnsi="Helvetica"/>
          <w:snapToGrid w:val="0"/>
          <w:sz w:val="20"/>
        </w:rPr>
        <w:t>Bremen</w:t>
      </w:r>
      <w:proofErr w:type="spellEnd"/>
      <w:r>
        <w:rPr>
          <w:rFonts w:ascii="Helvetica" w:hAnsi="Helvetica"/>
          <w:snapToGrid w:val="0"/>
          <w:sz w:val="20"/>
        </w:rPr>
        <w:t>, Allemagne.</w:t>
      </w:r>
    </w:p>
    <w:p w14:paraId="0C93135B" w14:textId="77777777" w:rsidR="000175D5" w:rsidRDefault="000175D5" w:rsidP="000175D5">
      <w:pPr>
        <w:spacing w:before="120"/>
        <w:jc w:val="both"/>
        <w:rPr>
          <w:rFonts w:ascii="Helvetica" w:hAnsi="Helvetica"/>
          <w:snapToGrid w:val="0"/>
          <w:sz w:val="20"/>
        </w:rPr>
      </w:pPr>
      <w:r>
        <w:rPr>
          <w:rFonts w:ascii="Helvetica" w:hAnsi="Helvetica"/>
          <w:snapToGrid w:val="0"/>
          <w:sz w:val="20"/>
        </w:rPr>
        <w:t>Publications :</w:t>
      </w:r>
    </w:p>
    <w:p w14:paraId="015A3380" w14:textId="77777777" w:rsidR="000175D5" w:rsidRDefault="000175D5" w:rsidP="003B2528">
      <w:pPr>
        <w:pStyle w:val="desc"/>
        <w:spacing w:before="0" w:beforeAutospacing="0" w:after="0" w:afterAutospacing="0"/>
        <w:rPr>
          <w:rStyle w:val="jrnl"/>
          <w:rFonts w:ascii="Helvetica" w:hAnsi="Helvetica"/>
        </w:rPr>
      </w:pPr>
      <w:r w:rsidRPr="00243D37">
        <w:rPr>
          <w:rFonts w:ascii="Helvetica" w:hAnsi="Helvetica" w:cs="Arial"/>
          <w:b/>
          <w:lang w:val="en-US"/>
        </w:rPr>
        <w:t>Philippe, J</w:t>
      </w:r>
      <w:r w:rsidRPr="00243D37">
        <w:rPr>
          <w:rFonts w:ascii="Helvetica" w:hAnsi="Helvetica" w:cs="Arial"/>
          <w:lang w:val="en-US"/>
        </w:rPr>
        <w:t xml:space="preserve">., </w:t>
      </w:r>
      <w:proofErr w:type="spellStart"/>
      <w:r w:rsidRPr="00243D37">
        <w:rPr>
          <w:rFonts w:ascii="Helvetica" w:hAnsi="Helvetica" w:cs="Arial"/>
          <w:lang w:val="en-US"/>
        </w:rPr>
        <w:t>Gallet</w:t>
      </w:r>
      <w:proofErr w:type="spellEnd"/>
      <w:r w:rsidRPr="00243D37">
        <w:rPr>
          <w:rFonts w:ascii="Helvetica" w:hAnsi="Helvetica" w:cs="Arial"/>
          <w:lang w:val="en-US"/>
        </w:rPr>
        <w:t xml:space="preserve">, B., </w:t>
      </w:r>
      <w:proofErr w:type="spellStart"/>
      <w:r w:rsidRPr="00243D37">
        <w:rPr>
          <w:rFonts w:ascii="Helvetica" w:hAnsi="Helvetica" w:cs="Arial"/>
          <w:lang w:val="en-US"/>
        </w:rPr>
        <w:t>Morlot</w:t>
      </w:r>
      <w:proofErr w:type="spellEnd"/>
      <w:r w:rsidRPr="00243D37">
        <w:rPr>
          <w:rFonts w:ascii="Helvetica" w:hAnsi="Helvetica" w:cs="Arial"/>
          <w:lang w:val="en-US"/>
        </w:rPr>
        <w:t xml:space="preserve">, C., </w:t>
      </w:r>
      <w:proofErr w:type="spellStart"/>
      <w:r w:rsidRPr="00243D37">
        <w:rPr>
          <w:rFonts w:ascii="Helvetica" w:hAnsi="Helvetica" w:cs="Arial"/>
          <w:lang w:val="en-US"/>
        </w:rPr>
        <w:t>Denapaite</w:t>
      </w:r>
      <w:proofErr w:type="spellEnd"/>
      <w:r w:rsidRPr="00243D37">
        <w:rPr>
          <w:rFonts w:ascii="Helvetica" w:hAnsi="Helvetica" w:cs="Arial"/>
          <w:lang w:val="en-US"/>
        </w:rPr>
        <w:t xml:space="preserve">, D., </w:t>
      </w:r>
      <w:proofErr w:type="spellStart"/>
      <w:r w:rsidRPr="00243D37">
        <w:rPr>
          <w:rFonts w:ascii="Helvetica" w:hAnsi="Helvetica" w:cs="Arial"/>
          <w:lang w:val="en-US"/>
        </w:rPr>
        <w:t>Hakenbeck</w:t>
      </w:r>
      <w:proofErr w:type="spellEnd"/>
      <w:r w:rsidRPr="00243D37">
        <w:rPr>
          <w:rFonts w:ascii="Helvetica" w:hAnsi="Helvetica" w:cs="Arial"/>
          <w:lang w:val="en-US"/>
        </w:rPr>
        <w:t xml:space="preserve">, R., Chen, Y., </w:t>
      </w:r>
      <w:proofErr w:type="spellStart"/>
      <w:r w:rsidRPr="00243D37">
        <w:rPr>
          <w:rFonts w:ascii="Helvetica" w:hAnsi="Helvetica" w:cs="Arial"/>
          <w:lang w:val="en-US"/>
        </w:rPr>
        <w:t>Vernet</w:t>
      </w:r>
      <w:proofErr w:type="spellEnd"/>
      <w:r w:rsidRPr="00243D37">
        <w:rPr>
          <w:rFonts w:ascii="Helvetica" w:hAnsi="Helvetica" w:cs="Arial"/>
          <w:lang w:val="en-US"/>
        </w:rPr>
        <w:t xml:space="preserve">, T. and Zapun, A. (2015) Mechanism of </w:t>
      </w:r>
      <w:r w:rsidRPr="00243D37">
        <w:rPr>
          <w:rFonts w:ascii="Helvetica" w:hAnsi="Helvetica"/>
        </w:rPr>
        <w:sym w:font="Symbol" w:char="F062"/>
      </w:r>
      <w:r w:rsidRPr="00243D37">
        <w:rPr>
          <w:rFonts w:ascii="Helvetica" w:hAnsi="Helvetica" w:cs="Arial"/>
          <w:lang w:val="en-US"/>
        </w:rPr>
        <w:t xml:space="preserve">-lactam action in </w:t>
      </w:r>
      <w:r w:rsidRPr="00243D37">
        <w:rPr>
          <w:rFonts w:ascii="Helvetica" w:hAnsi="Helvetica" w:cs="Arial"/>
          <w:i/>
          <w:lang w:val="en-US"/>
        </w:rPr>
        <w:t>Streptococcus pneumoniae</w:t>
      </w:r>
      <w:r w:rsidRPr="00243D37">
        <w:rPr>
          <w:rFonts w:ascii="Helvetica" w:hAnsi="Helvetica" w:cs="Arial"/>
          <w:lang w:val="en-US"/>
        </w:rPr>
        <w:t xml:space="preserve">: the </w:t>
      </w:r>
      <w:proofErr w:type="spellStart"/>
      <w:r w:rsidRPr="00243D37">
        <w:rPr>
          <w:rFonts w:ascii="Helvetica" w:hAnsi="Helvetica" w:cs="Arial"/>
          <w:lang w:val="en-US"/>
        </w:rPr>
        <w:t>piperacillin</w:t>
      </w:r>
      <w:proofErr w:type="spellEnd"/>
      <w:r w:rsidRPr="00243D37">
        <w:rPr>
          <w:rFonts w:ascii="Helvetica" w:hAnsi="Helvetica" w:cs="Arial"/>
          <w:lang w:val="en-US"/>
        </w:rPr>
        <w:t xml:space="preserve"> paradox.</w:t>
      </w:r>
      <w:r w:rsidRPr="00243D37">
        <w:rPr>
          <w:rFonts w:ascii="Helvetica" w:hAnsi="Helvetica"/>
          <w:i/>
        </w:rPr>
        <w:t xml:space="preserve"> </w:t>
      </w:r>
      <w:proofErr w:type="spellStart"/>
      <w:r w:rsidRPr="00243D37">
        <w:rPr>
          <w:rStyle w:val="jrnl"/>
          <w:rFonts w:ascii="Helvetica" w:hAnsi="Helvetica"/>
        </w:rPr>
        <w:t>Antimicrob</w:t>
      </w:r>
      <w:proofErr w:type="spellEnd"/>
      <w:r w:rsidRPr="00243D37">
        <w:rPr>
          <w:rStyle w:val="jrnl"/>
          <w:rFonts w:ascii="Helvetica" w:hAnsi="Helvetica"/>
        </w:rPr>
        <w:t xml:space="preserve">. Agents </w:t>
      </w:r>
      <w:proofErr w:type="spellStart"/>
      <w:r w:rsidRPr="00243D37">
        <w:rPr>
          <w:rStyle w:val="jrnl"/>
          <w:rFonts w:ascii="Helvetica" w:hAnsi="Helvetica"/>
        </w:rPr>
        <w:t>Chemother</w:t>
      </w:r>
      <w:proofErr w:type="spellEnd"/>
      <w:r w:rsidRPr="00243D37">
        <w:rPr>
          <w:rStyle w:val="jrnl"/>
          <w:rFonts w:ascii="Helvetica" w:hAnsi="Helvetica"/>
        </w:rPr>
        <w:t xml:space="preserve">. </w:t>
      </w:r>
      <w:r w:rsidRPr="00243D37">
        <w:rPr>
          <w:rStyle w:val="jrnl"/>
          <w:rFonts w:ascii="Helvetica" w:hAnsi="Helvetica"/>
          <w:i/>
        </w:rPr>
        <w:t>59</w:t>
      </w:r>
      <w:r w:rsidRPr="00243D37">
        <w:rPr>
          <w:rStyle w:val="jrnl"/>
          <w:rFonts w:ascii="Helvetica" w:hAnsi="Helvetica"/>
        </w:rPr>
        <w:t>, 609-21.</w:t>
      </w:r>
    </w:p>
    <w:p w14:paraId="7E53B61F" w14:textId="77777777" w:rsidR="003B2528" w:rsidRPr="00243D37" w:rsidRDefault="003B2528" w:rsidP="003B2528">
      <w:pPr>
        <w:pStyle w:val="desc"/>
        <w:spacing w:before="0" w:beforeAutospacing="0" w:after="0" w:afterAutospacing="0"/>
        <w:rPr>
          <w:rFonts w:ascii="Helvetica" w:hAnsi="Helvetica" w:cs="Arial"/>
          <w:lang w:val="en-US"/>
        </w:rPr>
      </w:pPr>
    </w:p>
    <w:p w14:paraId="6C7EC9AE" w14:textId="5548301B" w:rsidR="003B2528" w:rsidRPr="00243D37" w:rsidRDefault="00243D37" w:rsidP="003B2528">
      <w:pPr>
        <w:spacing w:after="0"/>
        <w:ind w:right="-180"/>
        <w:rPr>
          <w:rFonts w:ascii="Helvetica" w:hAnsi="Helvetica"/>
          <w:sz w:val="20"/>
        </w:rPr>
      </w:pPr>
      <w:r w:rsidRPr="00243D37">
        <w:rPr>
          <w:rFonts w:ascii="Helvetica" w:hAnsi="Helvetica"/>
          <w:b/>
          <w:sz w:val="20"/>
        </w:rPr>
        <w:t>Philippe, J</w:t>
      </w:r>
      <w:r w:rsidRPr="00243D37">
        <w:rPr>
          <w:rFonts w:ascii="Helvetica" w:hAnsi="Helvetica"/>
          <w:sz w:val="20"/>
        </w:rPr>
        <w:t xml:space="preserve">., Vernet, T., and Zapun, A. (2014) The </w:t>
      </w:r>
      <w:proofErr w:type="spellStart"/>
      <w:r w:rsidRPr="00243D37">
        <w:rPr>
          <w:rFonts w:ascii="Helvetica" w:hAnsi="Helvetica"/>
          <w:sz w:val="20"/>
        </w:rPr>
        <w:t>elongation</w:t>
      </w:r>
      <w:proofErr w:type="spellEnd"/>
      <w:r w:rsidRPr="00243D37">
        <w:rPr>
          <w:rFonts w:ascii="Helvetica" w:hAnsi="Helvetica"/>
          <w:sz w:val="20"/>
        </w:rPr>
        <w:t xml:space="preserve"> of </w:t>
      </w:r>
      <w:proofErr w:type="spellStart"/>
      <w:r w:rsidRPr="00243D37">
        <w:rPr>
          <w:rFonts w:ascii="Helvetica" w:hAnsi="Helvetica"/>
          <w:sz w:val="20"/>
        </w:rPr>
        <w:t>ovococci</w:t>
      </w:r>
      <w:proofErr w:type="spellEnd"/>
      <w:r w:rsidRPr="00243D37">
        <w:rPr>
          <w:rFonts w:ascii="Helvetica" w:hAnsi="Helvetica"/>
          <w:sz w:val="20"/>
        </w:rPr>
        <w:t xml:space="preserve">. </w:t>
      </w:r>
      <w:proofErr w:type="spellStart"/>
      <w:r w:rsidRPr="00243D37">
        <w:rPr>
          <w:rFonts w:ascii="Helvetica" w:hAnsi="Helvetica"/>
          <w:sz w:val="20"/>
        </w:rPr>
        <w:t>Microb</w:t>
      </w:r>
      <w:proofErr w:type="spellEnd"/>
      <w:r w:rsidRPr="00243D37">
        <w:rPr>
          <w:rFonts w:ascii="Helvetica" w:hAnsi="Helvetica"/>
          <w:sz w:val="20"/>
        </w:rPr>
        <w:t xml:space="preserve"> Drug </w:t>
      </w:r>
      <w:proofErr w:type="spellStart"/>
      <w:r w:rsidRPr="00243D37">
        <w:rPr>
          <w:rFonts w:ascii="Helvetica" w:hAnsi="Helvetica"/>
          <w:sz w:val="20"/>
        </w:rPr>
        <w:t>Resist</w:t>
      </w:r>
      <w:proofErr w:type="spellEnd"/>
      <w:r w:rsidRPr="00243D37">
        <w:rPr>
          <w:rFonts w:ascii="Helvetica" w:hAnsi="Helvetica"/>
          <w:sz w:val="20"/>
        </w:rPr>
        <w:t xml:space="preserve">. </w:t>
      </w:r>
      <w:r w:rsidRPr="00243D37">
        <w:rPr>
          <w:rFonts w:ascii="Helvetica" w:hAnsi="Helvetica"/>
          <w:i/>
          <w:sz w:val="20"/>
        </w:rPr>
        <w:t>20</w:t>
      </w:r>
      <w:r w:rsidRPr="00243D37">
        <w:rPr>
          <w:rFonts w:ascii="Helvetica" w:hAnsi="Helvetica"/>
          <w:sz w:val="20"/>
        </w:rPr>
        <w:t>, 215-21.</w:t>
      </w:r>
    </w:p>
    <w:p w14:paraId="7C7653C5" w14:textId="77777777" w:rsidR="000175D5" w:rsidRDefault="000175D5" w:rsidP="003B2528">
      <w:pPr>
        <w:pStyle w:val="desc"/>
        <w:spacing w:before="0" w:beforeAutospacing="0" w:after="0" w:afterAutospacing="0"/>
        <w:rPr>
          <w:rFonts w:ascii="Helvetica" w:hAnsi="Helvetica" w:cs="Arial"/>
          <w:lang w:val="en-US"/>
        </w:rPr>
      </w:pPr>
      <w:r w:rsidRPr="00243D37">
        <w:rPr>
          <w:rFonts w:ascii="Helvetica" w:hAnsi="Helvetica" w:cs="Arial"/>
          <w:lang w:val="en-US"/>
        </w:rPr>
        <w:t xml:space="preserve">Zapun, A., </w:t>
      </w:r>
      <w:r w:rsidRPr="00243D37">
        <w:rPr>
          <w:rFonts w:ascii="Helvetica" w:hAnsi="Helvetica" w:cs="Arial"/>
          <w:b/>
          <w:lang w:val="en-US"/>
        </w:rPr>
        <w:t>Philippe,</w:t>
      </w:r>
      <w:r w:rsidRPr="00243D37">
        <w:rPr>
          <w:rFonts w:ascii="Helvetica" w:hAnsi="Helvetica"/>
          <w:b/>
        </w:rPr>
        <w:t xml:space="preserve"> J</w:t>
      </w:r>
      <w:r w:rsidRPr="00243D37">
        <w:rPr>
          <w:rFonts w:ascii="Helvetica" w:hAnsi="Helvetica"/>
        </w:rPr>
        <w:t xml:space="preserve">., Abrahams, K., Signor, L., Roper, D.I., </w:t>
      </w:r>
      <w:proofErr w:type="spellStart"/>
      <w:r w:rsidRPr="00243D37">
        <w:rPr>
          <w:rFonts w:ascii="Helvetica" w:hAnsi="Helvetica"/>
        </w:rPr>
        <w:t>Breukink</w:t>
      </w:r>
      <w:proofErr w:type="spellEnd"/>
      <w:r w:rsidRPr="00243D37">
        <w:rPr>
          <w:rFonts w:ascii="Helvetica" w:hAnsi="Helvetica"/>
        </w:rPr>
        <w:t xml:space="preserve">, E., and </w:t>
      </w:r>
      <w:proofErr w:type="spellStart"/>
      <w:r w:rsidRPr="00243D37">
        <w:rPr>
          <w:rFonts w:ascii="Helvetica" w:hAnsi="Helvetica"/>
        </w:rPr>
        <w:t>Vernet</w:t>
      </w:r>
      <w:proofErr w:type="spellEnd"/>
      <w:r w:rsidRPr="00243D37">
        <w:rPr>
          <w:rFonts w:ascii="Helvetica" w:hAnsi="Helvetica"/>
        </w:rPr>
        <w:t xml:space="preserve">, T. (2013) </w:t>
      </w:r>
      <w:r w:rsidRPr="00243D37">
        <w:rPr>
          <w:rFonts w:ascii="Helvetica" w:hAnsi="Helvetica" w:cs="Arial"/>
          <w:i/>
          <w:lang w:val="en-US"/>
        </w:rPr>
        <w:t>In vitro</w:t>
      </w:r>
      <w:r w:rsidRPr="00243D37">
        <w:rPr>
          <w:rFonts w:ascii="Helvetica" w:hAnsi="Helvetica" w:cs="Arial"/>
          <w:lang w:val="en-US"/>
        </w:rPr>
        <w:t xml:space="preserve"> reconstitution of peptidoglycan assembly from the Gram-positive pathogen </w:t>
      </w:r>
      <w:r w:rsidRPr="00243D37">
        <w:rPr>
          <w:rFonts w:ascii="Helvetica" w:hAnsi="Helvetica" w:cs="Arial"/>
          <w:i/>
          <w:lang w:val="en-US"/>
        </w:rPr>
        <w:t>Streptococcus pneumoniae</w:t>
      </w:r>
      <w:r w:rsidRPr="00243D37">
        <w:rPr>
          <w:rFonts w:ascii="Helvetica" w:hAnsi="Helvetica" w:cs="Arial"/>
          <w:lang w:val="en-US"/>
        </w:rPr>
        <w:t xml:space="preserve">. ACS Chem. Biol. </w:t>
      </w:r>
      <w:r w:rsidRPr="00243D37">
        <w:rPr>
          <w:rFonts w:ascii="Helvetica" w:hAnsi="Helvetica" w:cs="Arial"/>
          <w:i/>
          <w:lang w:val="en-US"/>
        </w:rPr>
        <w:t>8</w:t>
      </w:r>
      <w:r w:rsidRPr="00243D37">
        <w:rPr>
          <w:rFonts w:ascii="Helvetica" w:hAnsi="Helvetica" w:cs="Arial"/>
          <w:lang w:val="en-US"/>
        </w:rPr>
        <w:t>, 2688-96.</w:t>
      </w:r>
    </w:p>
    <w:p w14:paraId="570C1351" w14:textId="77777777" w:rsidR="003B2528" w:rsidRPr="00243D37" w:rsidRDefault="003B2528" w:rsidP="003B2528">
      <w:pPr>
        <w:pStyle w:val="desc"/>
        <w:spacing w:before="0" w:beforeAutospacing="0" w:after="0" w:afterAutospacing="0"/>
        <w:rPr>
          <w:rFonts w:ascii="Helvetica" w:hAnsi="Helvetica"/>
        </w:rPr>
      </w:pPr>
    </w:p>
    <w:p w14:paraId="62789517" w14:textId="77777777" w:rsidR="000175D5" w:rsidRDefault="000175D5" w:rsidP="003B2528">
      <w:pPr>
        <w:pStyle w:val="desc"/>
        <w:spacing w:before="0" w:beforeAutospacing="0" w:after="0" w:afterAutospacing="0"/>
        <w:rPr>
          <w:rFonts w:ascii="Helvetica" w:eastAsia="Times New Roman" w:hAnsi="Helvetica"/>
        </w:rPr>
      </w:pPr>
      <w:proofErr w:type="spellStart"/>
      <w:r w:rsidRPr="00243D37">
        <w:rPr>
          <w:rFonts w:ascii="Helvetica" w:hAnsi="Helvetica"/>
        </w:rPr>
        <w:t>Noirclerc-Savoye</w:t>
      </w:r>
      <w:proofErr w:type="spellEnd"/>
      <w:r w:rsidRPr="00243D37">
        <w:rPr>
          <w:rFonts w:ascii="Helvetica" w:hAnsi="Helvetica"/>
        </w:rPr>
        <w:t xml:space="preserve">, M., </w:t>
      </w:r>
      <w:proofErr w:type="spellStart"/>
      <w:r w:rsidRPr="00243D37">
        <w:rPr>
          <w:rFonts w:ascii="Helvetica" w:hAnsi="Helvetica"/>
        </w:rPr>
        <w:t>Lantez</w:t>
      </w:r>
      <w:proofErr w:type="spellEnd"/>
      <w:r w:rsidRPr="00243D37">
        <w:rPr>
          <w:rFonts w:ascii="Helvetica" w:hAnsi="Helvetica"/>
        </w:rPr>
        <w:t xml:space="preserve">, V., Signor, L., </w:t>
      </w:r>
      <w:r w:rsidRPr="00243D37">
        <w:rPr>
          <w:rFonts w:ascii="Helvetica" w:hAnsi="Helvetica"/>
          <w:b/>
        </w:rPr>
        <w:t>Philippe, J</w:t>
      </w:r>
      <w:r w:rsidRPr="00243D37">
        <w:rPr>
          <w:rFonts w:ascii="Helvetica" w:hAnsi="Helvetica"/>
        </w:rPr>
        <w:t xml:space="preserve">., </w:t>
      </w:r>
      <w:proofErr w:type="spellStart"/>
      <w:r w:rsidRPr="00243D37">
        <w:rPr>
          <w:rFonts w:ascii="Helvetica" w:hAnsi="Helvetica"/>
        </w:rPr>
        <w:t>Vernet</w:t>
      </w:r>
      <w:proofErr w:type="spellEnd"/>
      <w:r w:rsidRPr="00243D37">
        <w:rPr>
          <w:rFonts w:ascii="Helvetica" w:hAnsi="Helvetica"/>
        </w:rPr>
        <w:t xml:space="preserve">, T. and Zapun, A. (2013) Reconstitution of membrane protein complexes involved in pneumococcal septal cell wall assembly. </w:t>
      </w:r>
      <w:proofErr w:type="spellStart"/>
      <w:r w:rsidRPr="00243D37">
        <w:rPr>
          <w:rFonts w:ascii="Helvetica" w:hAnsi="Helvetica"/>
        </w:rPr>
        <w:t>PLoS</w:t>
      </w:r>
      <w:proofErr w:type="spellEnd"/>
      <w:r w:rsidRPr="00243D37">
        <w:rPr>
          <w:rFonts w:ascii="Helvetica" w:hAnsi="Helvetica"/>
        </w:rPr>
        <w:t xml:space="preserve"> One.</w:t>
      </w:r>
      <w:r w:rsidRPr="00243D37">
        <w:rPr>
          <w:rFonts w:eastAsia="Times New Roman"/>
        </w:rPr>
        <w:t xml:space="preserve"> </w:t>
      </w:r>
      <w:r w:rsidRPr="00243D37">
        <w:rPr>
          <w:rFonts w:ascii="Helvetica" w:eastAsia="Times New Roman" w:hAnsi="Helvetica"/>
          <w:i/>
        </w:rPr>
        <w:t>8</w:t>
      </w:r>
      <w:r w:rsidRPr="00243D37">
        <w:rPr>
          <w:rFonts w:ascii="Helvetica" w:eastAsia="Times New Roman" w:hAnsi="Helvetica"/>
        </w:rPr>
        <w:t>(9):e75522.</w:t>
      </w:r>
    </w:p>
    <w:p w14:paraId="054DF50D" w14:textId="77777777" w:rsidR="003B2528" w:rsidRPr="00243D37" w:rsidRDefault="003B2528" w:rsidP="003B2528">
      <w:pPr>
        <w:pStyle w:val="desc"/>
        <w:spacing w:before="0" w:beforeAutospacing="0" w:after="0" w:afterAutospacing="0"/>
        <w:rPr>
          <w:rFonts w:ascii="Helvetica" w:hAnsi="Helvetica"/>
        </w:rPr>
      </w:pPr>
    </w:p>
    <w:p w14:paraId="1D67B8A1" w14:textId="6D81AB3B" w:rsidR="004E30F0" w:rsidRDefault="004E30F0" w:rsidP="00F444A7">
      <w:r w:rsidRPr="00B01B7E">
        <w:rPr>
          <w:b/>
        </w:rPr>
        <w:t>Nombre de chercheurs et enseignant-chercheurs titulaires d’une HDR dans l’équipe</w:t>
      </w:r>
      <w:r>
        <w:t> :</w:t>
      </w:r>
      <w:r w:rsidR="00243D37">
        <w:t xml:space="preserve"> 3</w:t>
      </w:r>
    </w:p>
    <w:p w14:paraId="2F22C2F8" w14:textId="2D346000" w:rsidR="004E30F0" w:rsidRPr="00B01B7E" w:rsidRDefault="004E30F0" w:rsidP="00F444A7">
      <w:pPr>
        <w:rPr>
          <w:b/>
        </w:rPr>
      </w:pPr>
      <w:r w:rsidRPr="00B01B7E">
        <w:rPr>
          <w:b/>
        </w:rPr>
        <w:t>Nombre total de thèses en cours dans l’équipe :</w:t>
      </w:r>
      <w:r w:rsidR="00243D37">
        <w:rPr>
          <w:b/>
        </w:rPr>
        <w:t xml:space="preserve"> </w:t>
      </w:r>
      <w:r w:rsidR="00243D37" w:rsidRPr="00E02C91">
        <w:t>2</w:t>
      </w:r>
      <w:r w:rsidR="003B2528">
        <w:t xml:space="preserve"> (Julie Bonnet 2014-2017 EDCSV, Christopher Arthaud 2015-2018 Région).</w:t>
      </w:r>
    </w:p>
    <w:sectPr w:rsidR="004E30F0" w:rsidRPr="00B01B7E" w:rsidSect="00792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SimSun">
    <w:panose1 w:val="00000000000000000000"/>
    <w:charset w:val="00"/>
    <w:family w:val="roman"/>
    <w:notTrueType/>
    <w:pitch w:val="default"/>
  </w:font>
  <w:font w:name="Menlo Regular">
    <w:panose1 w:val="020B0609030804020204"/>
    <w:charset w:val="00"/>
    <w:family w:val="auto"/>
    <w:pitch w:val="variable"/>
    <w:sig w:usb0="E60022FF" w:usb1="D200F9FB" w:usb2="02000028" w:usb3="00000000" w:csb0="000001DF"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77"/>
    <w:rsid w:val="000175D5"/>
    <w:rsid w:val="00077E2E"/>
    <w:rsid w:val="000D5880"/>
    <w:rsid w:val="00161F15"/>
    <w:rsid w:val="00170C01"/>
    <w:rsid w:val="001F64FD"/>
    <w:rsid w:val="00224804"/>
    <w:rsid w:val="00243D37"/>
    <w:rsid w:val="002953AD"/>
    <w:rsid w:val="002D236F"/>
    <w:rsid w:val="003B2528"/>
    <w:rsid w:val="004E30F0"/>
    <w:rsid w:val="0050058C"/>
    <w:rsid w:val="00664DA5"/>
    <w:rsid w:val="006F0313"/>
    <w:rsid w:val="00711A15"/>
    <w:rsid w:val="00791D78"/>
    <w:rsid w:val="00792E39"/>
    <w:rsid w:val="00880785"/>
    <w:rsid w:val="008D1BDE"/>
    <w:rsid w:val="009269D2"/>
    <w:rsid w:val="00930E4C"/>
    <w:rsid w:val="00957B77"/>
    <w:rsid w:val="0098422C"/>
    <w:rsid w:val="0099721E"/>
    <w:rsid w:val="009C3835"/>
    <w:rsid w:val="009F2CE7"/>
    <w:rsid w:val="00AA230F"/>
    <w:rsid w:val="00B01B7E"/>
    <w:rsid w:val="00B4666C"/>
    <w:rsid w:val="00B51EF4"/>
    <w:rsid w:val="00BB63AE"/>
    <w:rsid w:val="00C04878"/>
    <w:rsid w:val="00C33DB1"/>
    <w:rsid w:val="00D97673"/>
    <w:rsid w:val="00E02C91"/>
    <w:rsid w:val="00F35CB1"/>
    <w:rsid w:val="00F444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4C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99"/>
    <w:rsid w:val="00B01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B63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63AE"/>
    <w:rPr>
      <w:rFonts w:ascii="Segoe UI" w:hAnsi="Segoe UI" w:cs="Segoe UI"/>
      <w:sz w:val="18"/>
      <w:szCs w:val="18"/>
      <w:lang w:eastAsia="en-US"/>
    </w:rPr>
  </w:style>
  <w:style w:type="character" w:styleId="Lienhypertexte">
    <w:name w:val="Hyperlink"/>
    <w:basedOn w:val="Policepardfaut"/>
    <w:uiPriority w:val="99"/>
    <w:semiHidden/>
    <w:unhideWhenUsed/>
    <w:rsid w:val="000175D5"/>
    <w:rPr>
      <w:color w:val="0000FF"/>
      <w:u w:val="single"/>
    </w:rPr>
  </w:style>
  <w:style w:type="paragraph" w:customStyle="1" w:styleId="desc">
    <w:name w:val="desc"/>
    <w:basedOn w:val="Normal"/>
    <w:rsid w:val="000175D5"/>
    <w:pPr>
      <w:spacing w:before="100" w:beforeAutospacing="1" w:after="100" w:afterAutospacing="1" w:line="240" w:lineRule="auto"/>
    </w:pPr>
    <w:rPr>
      <w:rFonts w:ascii="Times" w:eastAsia="Times" w:hAnsi="Times"/>
      <w:sz w:val="20"/>
      <w:szCs w:val="20"/>
      <w:lang w:val="en-GB" w:eastAsia="fr-FR"/>
    </w:rPr>
  </w:style>
  <w:style w:type="character" w:customStyle="1" w:styleId="jrnl">
    <w:name w:val="jrnl"/>
    <w:rsid w:val="000175D5"/>
  </w:style>
  <w:style w:type="paragraph" w:customStyle="1" w:styleId="Stylepardfaut">
    <w:name w:val="Style par défaut"/>
    <w:rsid w:val="00664DA5"/>
    <w:pPr>
      <w:suppressAutoHyphens/>
    </w:pPr>
    <w:rPr>
      <w:rFonts w:ascii="Times New Roman" w:eastAsia="SimSu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99"/>
    <w:rsid w:val="00B01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B63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63AE"/>
    <w:rPr>
      <w:rFonts w:ascii="Segoe UI" w:hAnsi="Segoe UI" w:cs="Segoe UI"/>
      <w:sz w:val="18"/>
      <w:szCs w:val="18"/>
      <w:lang w:eastAsia="en-US"/>
    </w:rPr>
  </w:style>
  <w:style w:type="character" w:styleId="Lienhypertexte">
    <w:name w:val="Hyperlink"/>
    <w:basedOn w:val="Policepardfaut"/>
    <w:uiPriority w:val="99"/>
    <w:semiHidden/>
    <w:unhideWhenUsed/>
    <w:rsid w:val="000175D5"/>
    <w:rPr>
      <w:color w:val="0000FF"/>
      <w:u w:val="single"/>
    </w:rPr>
  </w:style>
  <w:style w:type="paragraph" w:customStyle="1" w:styleId="desc">
    <w:name w:val="desc"/>
    <w:basedOn w:val="Normal"/>
    <w:rsid w:val="000175D5"/>
    <w:pPr>
      <w:spacing w:before="100" w:beforeAutospacing="1" w:after="100" w:afterAutospacing="1" w:line="240" w:lineRule="auto"/>
    </w:pPr>
    <w:rPr>
      <w:rFonts w:ascii="Times" w:eastAsia="Times" w:hAnsi="Times"/>
      <w:sz w:val="20"/>
      <w:szCs w:val="20"/>
      <w:lang w:val="en-GB" w:eastAsia="fr-FR"/>
    </w:rPr>
  </w:style>
  <w:style w:type="character" w:customStyle="1" w:styleId="jrnl">
    <w:name w:val="jrnl"/>
    <w:rsid w:val="000175D5"/>
  </w:style>
  <w:style w:type="paragraph" w:customStyle="1" w:styleId="Stylepardfaut">
    <w:name w:val="Style par défaut"/>
    <w:rsid w:val="00664DA5"/>
    <w:pPr>
      <w:suppressAutoHyphens/>
    </w:pPr>
    <w:rPr>
      <w:rFonts w:ascii="Times New Roman" w:eastAsia="SimSu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dre.zapun@ibs.f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806</Words>
  <Characters>4438</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Proposition de sujet de thèse</vt:lpstr>
    </vt:vector>
  </TitlesOfParts>
  <Company>Hewlett-Packard Company</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sujet de thèse</dc:title>
  <dc:subject/>
  <dc:creator>Christelle Breton</dc:creator>
  <cp:keywords/>
  <dc:description/>
  <cp:lastModifiedBy>André Zapun</cp:lastModifiedBy>
  <cp:revision>11</cp:revision>
  <cp:lastPrinted>2015-12-11T15:09:00Z</cp:lastPrinted>
  <dcterms:created xsi:type="dcterms:W3CDTF">2017-01-10T12:44:00Z</dcterms:created>
  <dcterms:modified xsi:type="dcterms:W3CDTF">2017-02-08T13:00:00Z</dcterms:modified>
</cp:coreProperties>
</file>